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88025" w14:textId="45876D96" w:rsidR="000C154E" w:rsidRDefault="00992C86">
      <w:r>
        <w:rPr>
          <w:noProof/>
        </w:rPr>
        <w:drawing>
          <wp:anchor distT="0" distB="0" distL="114300" distR="114300" simplePos="0" relativeHeight="251658240" behindDoc="1" locked="0" layoutInCell="1" allowOverlap="1" wp14:anchorId="411326BE" wp14:editId="69469D02">
            <wp:simplePos x="0" y="0"/>
            <wp:positionH relativeFrom="column">
              <wp:posOffset>233680</wp:posOffset>
            </wp:positionH>
            <wp:positionV relativeFrom="paragraph">
              <wp:posOffset>71755</wp:posOffset>
            </wp:positionV>
            <wp:extent cx="1129030" cy="1129030"/>
            <wp:effectExtent l="0" t="0" r="0" b="0"/>
            <wp:wrapTight wrapText="bothSides">
              <wp:wrapPolygon edited="0">
                <wp:start x="0" y="0"/>
                <wp:lineTo x="0" y="21138"/>
                <wp:lineTo x="21138" y="21138"/>
                <wp:lineTo x="21138"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9030" cy="1129030"/>
                    </a:xfrm>
                    <a:prstGeom prst="rect">
                      <a:avLst/>
                    </a:prstGeom>
                    <a:noFill/>
                    <a:ln>
                      <a:noFill/>
                    </a:ln>
                  </pic:spPr>
                </pic:pic>
              </a:graphicData>
            </a:graphic>
            <wp14:sizeRelH relativeFrom="page">
              <wp14:pctWidth>0</wp14:pctWidth>
            </wp14:sizeRelH>
            <wp14:sizeRelV relativeFrom="page">
              <wp14:pctHeight>0</wp14:pctHeight>
            </wp14:sizeRelV>
          </wp:anchor>
        </w:drawing>
      </w:r>
      <w:r w:rsidR="00887D35">
        <w:rPr>
          <w:noProof/>
        </w:rPr>
        <w:drawing>
          <wp:anchor distT="0" distB="0" distL="114300" distR="114300" simplePos="0" relativeHeight="251659264" behindDoc="1" locked="0" layoutInCell="1" allowOverlap="1" wp14:anchorId="16C20DE9" wp14:editId="3DAF1C6D">
            <wp:simplePos x="0" y="0"/>
            <wp:positionH relativeFrom="column">
              <wp:posOffset>4574540</wp:posOffset>
            </wp:positionH>
            <wp:positionV relativeFrom="paragraph">
              <wp:posOffset>71120</wp:posOffset>
            </wp:positionV>
            <wp:extent cx="875030" cy="1122680"/>
            <wp:effectExtent l="19050" t="19050" r="20320" b="20320"/>
            <wp:wrapTight wrapText="bothSides">
              <wp:wrapPolygon edited="0">
                <wp:start x="-470" y="-367"/>
                <wp:lineTo x="-470" y="21624"/>
                <wp:lineTo x="21631" y="21624"/>
                <wp:lineTo x="21631" y="-367"/>
                <wp:lineTo x="-470" y="-367"/>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5030" cy="1122680"/>
                    </a:xfrm>
                    <a:prstGeom prst="rect">
                      <a:avLst/>
                    </a:prstGeom>
                    <a:noFill/>
                    <a:ln w="3175">
                      <a:solidFill>
                        <a:srgbClr val="000000"/>
                      </a:solidFill>
                      <a:miter lim="800000"/>
                      <a:headEnd/>
                      <a:tailEnd/>
                    </a:ln>
                    <a:effectLst/>
                  </pic:spPr>
                </pic:pic>
              </a:graphicData>
            </a:graphic>
            <wp14:sizeRelH relativeFrom="page">
              <wp14:pctWidth>0</wp14:pctWidth>
            </wp14:sizeRelH>
            <wp14:sizeRelV relativeFrom="page">
              <wp14:pctHeight>0</wp14:pctHeight>
            </wp14:sizeRelV>
          </wp:anchor>
        </w:drawing>
      </w:r>
    </w:p>
    <w:p w14:paraId="70E35BB8" w14:textId="54290A92" w:rsidR="00887D35" w:rsidRDefault="00887D35"/>
    <w:p w14:paraId="5FCE1E00" w14:textId="16E8D932" w:rsidR="00887D35" w:rsidRDefault="00887D35"/>
    <w:p w14:paraId="1F1A807E" w14:textId="0A744B27" w:rsidR="00887D35" w:rsidRDefault="00887D35"/>
    <w:tbl>
      <w:tblPr>
        <w:tblpPr w:leftFromText="141" w:rightFromText="141" w:vertAnchor="text" w:horzAnchor="margin" w:tblpX="-709" w:tblpY="355"/>
        <w:tblOverlap w:val="never"/>
        <w:tblW w:w="10773" w:type="dxa"/>
        <w:tblLayout w:type="fixed"/>
        <w:tblCellMar>
          <w:left w:w="0" w:type="dxa"/>
          <w:right w:w="0" w:type="dxa"/>
        </w:tblCellMar>
        <w:tblLook w:val="0000" w:firstRow="0" w:lastRow="0" w:firstColumn="0" w:lastColumn="0" w:noHBand="0" w:noVBand="0"/>
      </w:tblPr>
      <w:tblGrid>
        <w:gridCol w:w="3828"/>
        <w:gridCol w:w="6945"/>
      </w:tblGrid>
      <w:tr w:rsidR="00887D35" w:rsidRPr="00535DF3" w14:paraId="0C543863" w14:textId="77777777" w:rsidTr="00EE1107">
        <w:trPr>
          <w:trHeight w:val="284"/>
        </w:trPr>
        <w:tc>
          <w:tcPr>
            <w:tcW w:w="3828" w:type="dxa"/>
            <w:tcBorders>
              <w:top w:val="nil"/>
              <w:left w:val="nil"/>
              <w:bottom w:val="nil"/>
              <w:right w:val="single" w:sz="8" w:space="0" w:color="FFFFFF"/>
            </w:tcBorders>
            <w:shd w:val="clear" w:color="auto" w:fill="0892AF"/>
            <w:tcMar>
              <w:top w:w="0" w:type="dxa"/>
              <w:left w:w="108" w:type="dxa"/>
              <w:bottom w:w="0" w:type="dxa"/>
              <w:right w:w="108" w:type="dxa"/>
            </w:tcMar>
            <w:vAlign w:val="center"/>
          </w:tcPr>
          <w:p w14:paraId="59E83A24" w14:textId="5FDE06AF" w:rsidR="0085452C" w:rsidRPr="003C6E16" w:rsidRDefault="00887D35" w:rsidP="003C6E16">
            <w:pPr>
              <w:jc w:val="center"/>
              <w:rPr>
                <w:rFonts w:ascii="Calibri" w:hAnsi="Calibri" w:cs="Calibri"/>
                <w:b/>
                <w:bCs/>
                <w:color w:val="FFFFFF"/>
                <w:sz w:val="32"/>
                <w:szCs w:val="32"/>
              </w:rPr>
            </w:pPr>
            <w:bookmarkStart w:id="0" w:name="_Hlk50715782"/>
            <w:r w:rsidRPr="003C6E16">
              <w:rPr>
                <w:rFonts w:ascii="Calibri" w:hAnsi="Calibri" w:cs="Calibri"/>
                <w:b/>
                <w:bCs/>
                <w:color w:val="FFFFFF"/>
                <w:sz w:val="32"/>
                <w:szCs w:val="32"/>
              </w:rPr>
              <w:t>Acte d’Engagement</w:t>
            </w:r>
          </w:p>
        </w:tc>
        <w:tc>
          <w:tcPr>
            <w:tcW w:w="6945" w:type="dxa"/>
            <w:tcBorders>
              <w:top w:val="nil"/>
              <w:left w:val="nil"/>
              <w:bottom w:val="nil"/>
              <w:right w:val="nil"/>
            </w:tcBorders>
            <w:shd w:val="clear" w:color="auto" w:fill="0892AF"/>
            <w:tcMar>
              <w:top w:w="0" w:type="dxa"/>
              <w:left w:w="108" w:type="dxa"/>
              <w:bottom w:w="0" w:type="dxa"/>
              <w:right w:w="108" w:type="dxa"/>
            </w:tcMar>
          </w:tcPr>
          <w:p w14:paraId="5300D46E" w14:textId="77777777" w:rsidR="00EE1107" w:rsidRDefault="00EE1107" w:rsidP="0085452C">
            <w:pPr>
              <w:jc w:val="center"/>
              <w:rPr>
                <w:rFonts w:ascii="Calibri" w:hAnsi="Calibri" w:cs="Calibri"/>
                <w:b/>
                <w:bCs/>
                <w:color w:val="FFFFFF"/>
                <w:sz w:val="32"/>
                <w:szCs w:val="32"/>
              </w:rPr>
            </w:pPr>
            <w:r w:rsidRPr="00EE1107">
              <w:rPr>
                <w:rFonts w:ascii="Calibri" w:hAnsi="Calibri" w:cs="Calibri"/>
                <w:b/>
                <w:bCs/>
                <w:color w:val="FFFFFF"/>
                <w:sz w:val="32"/>
                <w:szCs w:val="32"/>
              </w:rPr>
              <w:t>Accord-cadre pour les missions de contrôle technique et de coordination sécurité et protection de la santé dans le cadre de travaux sur le patrimoine du CROUS Lorraine</w:t>
            </w:r>
          </w:p>
          <w:p w14:paraId="033300FA" w14:textId="2CA6DBAE" w:rsidR="0085452C" w:rsidRDefault="0085452C" w:rsidP="0085452C">
            <w:pPr>
              <w:jc w:val="center"/>
              <w:rPr>
                <w:rFonts w:ascii="Calibri" w:hAnsi="Calibri" w:cs="Calibri"/>
                <w:b/>
                <w:bCs/>
                <w:color w:val="FFFFFF" w:themeColor="background1"/>
                <w:sz w:val="32"/>
                <w:szCs w:val="32"/>
              </w:rPr>
            </w:pPr>
            <w:r w:rsidRPr="003C6E16">
              <w:rPr>
                <w:rFonts w:ascii="Calibri" w:hAnsi="Calibri" w:cs="Calibri"/>
                <w:b/>
                <w:bCs/>
                <w:color w:val="FFFFFF" w:themeColor="background1"/>
                <w:sz w:val="32"/>
                <w:szCs w:val="32"/>
              </w:rPr>
              <w:t xml:space="preserve">Numéro du marché : </w:t>
            </w:r>
            <w:r w:rsidR="00BC2BB6">
              <w:rPr>
                <w:rFonts w:ascii="Calibri" w:hAnsi="Calibri" w:cs="Calibri"/>
                <w:b/>
                <w:bCs/>
                <w:color w:val="FFFFFF" w:themeColor="background1"/>
                <w:sz w:val="32"/>
                <w:szCs w:val="32"/>
              </w:rPr>
              <w:t>2</w:t>
            </w:r>
            <w:r w:rsidR="00031889">
              <w:rPr>
                <w:rFonts w:ascii="Calibri" w:hAnsi="Calibri" w:cs="Calibri"/>
                <w:b/>
                <w:bCs/>
                <w:color w:val="FFFFFF" w:themeColor="background1"/>
                <w:sz w:val="32"/>
                <w:szCs w:val="32"/>
              </w:rPr>
              <w:t>6400</w:t>
            </w:r>
            <w:r w:rsidR="00EE1107">
              <w:rPr>
                <w:rFonts w:ascii="Calibri" w:hAnsi="Calibri" w:cs="Calibri"/>
                <w:b/>
                <w:bCs/>
                <w:color w:val="FFFFFF" w:themeColor="background1"/>
                <w:sz w:val="32"/>
                <w:szCs w:val="32"/>
              </w:rPr>
              <w:t>4</w:t>
            </w:r>
            <w:r w:rsidR="00712A65">
              <w:rPr>
                <w:rFonts w:ascii="Calibri" w:hAnsi="Calibri" w:cs="Calibri"/>
                <w:b/>
                <w:bCs/>
                <w:color w:val="FFFFFF" w:themeColor="background1"/>
                <w:sz w:val="32"/>
                <w:szCs w:val="32"/>
              </w:rPr>
              <w:t>-</w:t>
            </w:r>
            <w:r w:rsidR="002E3B12">
              <w:rPr>
                <w:rFonts w:ascii="Calibri" w:hAnsi="Calibri" w:cs="Calibri"/>
                <w:b/>
                <w:bCs/>
                <w:color w:val="FFFFFF" w:themeColor="background1"/>
                <w:sz w:val="32"/>
                <w:szCs w:val="32"/>
              </w:rPr>
              <w:t>2</w:t>
            </w:r>
          </w:p>
          <w:p w14:paraId="79AA10D2" w14:textId="62B5D488" w:rsidR="002B0680" w:rsidRPr="003C6E16" w:rsidRDefault="002B0680" w:rsidP="0085452C">
            <w:pPr>
              <w:jc w:val="center"/>
              <w:rPr>
                <w:rFonts w:ascii="Calibri" w:hAnsi="Calibri" w:cs="Calibri"/>
                <w:b/>
                <w:bCs/>
                <w:color w:val="FFFFFF"/>
                <w:sz w:val="32"/>
                <w:szCs w:val="32"/>
              </w:rPr>
            </w:pPr>
            <w:r>
              <w:rPr>
                <w:rFonts w:ascii="Calibri" w:hAnsi="Calibri" w:cs="Calibri"/>
                <w:b/>
                <w:bCs/>
                <w:color w:val="FFFFFF" w:themeColor="background1"/>
                <w:sz w:val="32"/>
                <w:szCs w:val="32"/>
              </w:rPr>
              <w:t>Lot </w:t>
            </w:r>
            <w:r w:rsidR="002E3B12">
              <w:rPr>
                <w:rFonts w:ascii="Calibri" w:hAnsi="Calibri" w:cs="Calibri"/>
                <w:b/>
                <w:bCs/>
                <w:color w:val="FFFFFF" w:themeColor="background1"/>
                <w:sz w:val="32"/>
                <w:szCs w:val="32"/>
              </w:rPr>
              <w:t>2</w:t>
            </w:r>
            <w:r>
              <w:rPr>
                <w:rFonts w:ascii="Calibri" w:hAnsi="Calibri" w:cs="Calibri"/>
                <w:b/>
                <w:bCs/>
                <w:color w:val="FFFFFF" w:themeColor="background1"/>
                <w:sz w:val="32"/>
                <w:szCs w:val="32"/>
              </w:rPr>
              <w:t xml:space="preserve"> : </w:t>
            </w:r>
            <w:r w:rsidR="002E3B12">
              <w:rPr>
                <w:rFonts w:ascii="Calibri" w:hAnsi="Calibri" w:cs="Calibri"/>
                <w:b/>
                <w:bCs/>
                <w:color w:val="FFFFFF" w:themeColor="background1"/>
                <w:sz w:val="32"/>
                <w:szCs w:val="32"/>
              </w:rPr>
              <w:t>CSPS</w:t>
            </w:r>
          </w:p>
        </w:tc>
      </w:tr>
      <w:bookmarkEnd w:id="0"/>
    </w:tbl>
    <w:p w14:paraId="68FAF2CA" w14:textId="1D38ACBC" w:rsidR="0085452C" w:rsidRDefault="0085452C" w:rsidP="005901FA"/>
    <w:p w14:paraId="22476EE2" w14:textId="77777777" w:rsidR="005901FA" w:rsidRDefault="005901FA" w:rsidP="005901FA">
      <w:pPr>
        <w:spacing w:after="0" w:line="120" w:lineRule="auto"/>
      </w:pPr>
    </w:p>
    <w:tbl>
      <w:tblPr>
        <w:tblW w:w="11164" w:type="dxa"/>
        <w:jc w:val="center"/>
        <w:tblBorders>
          <w:top w:val="double" w:sz="12" w:space="0" w:color="0892AF"/>
          <w:bottom w:val="double" w:sz="12" w:space="0" w:color="0892AF"/>
          <w:right w:val="double" w:sz="12" w:space="0" w:color="0892AF"/>
          <w:insideV w:val="double" w:sz="12" w:space="0" w:color="0892AF"/>
        </w:tblBorders>
        <w:tblLayout w:type="fixed"/>
        <w:tblCellMar>
          <w:left w:w="70" w:type="dxa"/>
          <w:right w:w="70" w:type="dxa"/>
        </w:tblCellMar>
        <w:tblLook w:val="0000" w:firstRow="0" w:lastRow="0" w:firstColumn="0" w:lastColumn="0" w:noHBand="0" w:noVBand="0"/>
      </w:tblPr>
      <w:tblGrid>
        <w:gridCol w:w="338"/>
        <w:gridCol w:w="10826"/>
      </w:tblGrid>
      <w:tr w:rsidR="0085452C" w:rsidRPr="0085452C" w14:paraId="4C17AA45" w14:textId="77777777" w:rsidTr="006F6888">
        <w:trPr>
          <w:cantSplit/>
          <w:trHeight w:val="3273"/>
          <w:jc w:val="center"/>
        </w:trPr>
        <w:tc>
          <w:tcPr>
            <w:tcW w:w="338" w:type="dxa"/>
            <w:tcBorders>
              <w:top w:val="nil"/>
              <w:bottom w:val="nil"/>
            </w:tcBorders>
            <w:shd w:val="clear" w:color="auto" w:fill="FFFFFF"/>
            <w:textDirection w:val="btLr"/>
          </w:tcPr>
          <w:p w14:paraId="00BA6BCC" w14:textId="0B378208"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p>
          <w:p w14:paraId="0AC61023" w14:textId="77777777" w:rsidR="0085452C" w:rsidRPr="0085452C" w:rsidRDefault="0085452C" w:rsidP="0085452C">
            <w:pPr>
              <w:spacing w:after="0" w:line="240" w:lineRule="auto"/>
              <w:ind w:left="113" w:right="295"/>
              <w:rPr>
                <w:rFonts w:ascii="Times New Roman" w:eastAsia="Times New Roman" w:hAnsi="Times New Roman" w:cs="Times New Roman"/>
                <w:b/>
                <w:i/>
                <w:color w:val="FF0000"/>
                <w:sz w:val="24"/>
                <w:szCs w:val="20"/>
                <w:lang w:eastAsia="fr-FR"/>
              </w:rPr>
            </w:pPr>
            <w:proofErr w:type="gramStart"/>
            <w:r w:rsidRPr="0085452C">
              <w:rPr>
                <w:rFonts w:ascii="Times New Roman" w:eastAsia="Times New Roman" w:hAnsi="Times New Roman" w:cs="Times New Roman"/>
                <w:b/>
                <w:i/>
                <w:color w:val="FF0000"/>
                <w:sz w:val="24"/>
                <w:szCs w:val="20"/>
                <w:lang w:eastAsia="fr-FR"/>
              </w:rPr>
              <w:t>l’administration</w:t>
            </w:r>
            <w:proofErr w:type="gramEnd"/>
          </w:p>
          <w:p w14:paraId="6B65BA77" w14:textId="77777777" w:rsidR="0085452C" w:rsidRPr="0085452C" w:rsidRDefault="0085452C" w:rsidP="0085452C">
            <w:pPr>
              <w:spacing w:after="0" w:line="240" w:lineRule="auto"/>
              <w:ind w:left="640" w:right="113" w:hanging="142"/>
              <w:jc w:val="both"/>
              <w:rPr>
                <w:rFonts w:ascii="Times New Roman" w:eastAsia="Times New Roman" w:hAnsi="Times New Roman" w:cs="Times New Roman"/>
                <w:b/>
                <w:lang w:eastAsia="fr-FR"/>
              </w:rPr>
            </w:pPr>
          </w:p>
        </w:tc>
        <w:tc>
          <w:tcPr>
            <w:tcW w:w="10826" w:type="dxa"/>
            <w:shd w:val="clear" w:color="auto" w:fill="FFFFFF"/>
          </w:tcPr>
          <w:p w14:paraId="38AF574E" w14:textId="77777777" w:rsidR="0085452C" w:rsidRPr="0085452C" w:rsidRDefault="0085452C" w:rsidP="0085452C">
            <w:pPr>
              <w:spacing w:after="0" w:line="240" w:lineRule="auto"/>
              <w:jc w:val="both"/>
              <w:rPr>
                <w:rFonts w:ascii="Times New Roman" w:eastAsia="Times New Roman" w:hAnsi="Times New Roman" w:cs="Times New Roman"/>
                <w:b/>
                <w:lang w:eastAsia="fr-FR"/>
              </w:rPr>
            </w:pPr>
          </w:p>
          <w:p w14:paraId="12D38D7D" w14:textId="77777777" w:rsidR="0085452C" w:rsidRPr="0085452C" w:rsidRDefault="0085452C" w:rsidP="0086312E">
            <w:pPr>
              <w:spacing w:after="0" w:line="240" w:lineRule="auto"/>
              <w:ind w:left="16"/>
              <w:jc w:val="both"/>
              <w:rPr>
                <w:rFonts w:eastAsia="Times New Roman" w:cstheme="minorHAnsi"/>
                <w:b/>
                <w:lang w:eastAsia="fr-FR"/>
              </w:rPr>
            </w:pPr>
            <w:r w:rsidRPr="0085452C">
              <w:rPr>
                <w:rFonts w:eastAsia="Times New Roman" w:cstheme="minorHAnsi"/>
                <w:b/>
                <w:lang w:eastAsia="fr-FR"/>
              </w:rPr>
              <w:t>Pouvoir adjudicateur :</w:t>
            </w:r>
          </w:p>
          <w:p w14:paraId="58E7B778" w14:textId="5D126666" w:rsidR="0085452C" w:rsidRPr="0086312E" w:rsidRDefault="0086312E" w:rsidP="0086312E">
            <w:pPr>
              <w:spacing w:after="0" w:line="240" w:lineRule="auto"/>
              <w:ind w:left="16"/>
              <w:rPr>
                <w:rFonts w:eastAsia="Times New Roman" w:cstheme="minorHAnsi"/>
                <w:bCs/>
                <w:lang w:eastAsia="fr-FR"/>
              </w:rPr>
            </w:pPr>
            <w:r w:rsidRPr="0086312E">
              <w:rPr>
                <w:rFonts w:eastAsia="Times New Roman" w:cstheme="minorHAnsi"/>
                <w:bCs/>
                <w:smallCaps/>
                <w:lang w:eastAsia="fr-FR"/>
              </w:rPr>
              <w:t>CROUS LORRAINE</w:t>
            </w:r>
          </w:p>
          <w:p w14:paraId="4C76663D" w14:textId="77777777" w:rsidR="0085452C" w:rsidRPr="0085452C" w:rsidRDefault="0085452C" w:rsidP="0086312E">
            <w:pPr>
              <w:spacing w:after="0" w:line="240" w:lineRule="auto"/>
              <w:ind w:left="16"/>
              <w:rPr>
                <w:rFonts w:eastAsia="Times New Roman" w:cstheme="minorHAnsi"/>
                <w:bCs/>
                <w:lang w:eastAsia="fr-FR"/>
              </w:rPr>
            </w:pPr>
            <w:r w:rsidRPr="0085452C">
              <w:rPr>
                <w:rFonts w:eastAsia="Times New Roman" w:cstheme="minorHAnsi"/>
                <w:bCs/>
                <w:lang w:eastAsia="fr-FR"/>
              </w:rPr>
              <w:t>75 Rue de Laxou – 54042 NANCY CEDEX</w:t>
            </w:r>
          </w:p>
          <w:p w14:paraId="753CFE5C" w14:textId="77777777" w:rsidR="0085452C" w:rsidRPr="0085452C" w:rsidRDefault="0085452C" w:rsidP="0085452C">
            <w:pPr>
              <w:spacing w:after="0" w:line="120" w:lineRule="auto"/>
              <w:ind w:left="74"/>
              <w:rPr>
                <w:rFonts w:eastAsia="Times New Roman" w:cstheme="minorHAnsi"/>
                <w:bCs/>
                <w:lang w:eastAsia="fr-FR"/>
              </w:rPr>
            </w:pPr>
          </w:p>
          <w:p w14:paraId="3FF70536" w14:textId="77777777" w:rsidR="0085452C" w:rsidRPr="0085452C" w:rsidRDefault="0085452C" w:rsidP="0086312E">
            <w:pPr>
              <w:spacing w:after="0" w:line="240" w:lineRule="auto"/>
              <w:jc w:val="both"/>
              <w:rPr>
                <w:rFonts w:eastAsia="Times New Roman" w:cstheme="minorHAnsi"/>
                <w:lang w:eastAsia="fr-FR"/>
              </w:rPr>
            </w:pPr>
            <w:r w:rsidRPr="0085452C">
              <w:rPr>
                <w:rFonts w:eastAsia="Times New Roman" w:cstheme="minorHAnsi"/>
                <w:b/>
                <w:lang w:eastAsia="fr-FR"/>
              </w:rPr>
              <w:t>Représentant du pouvoir adjudicateur et Ordonnateur</w:t>
            </w:r>
            <w:r w:rsidRPr="0085452C">
              <w:rPr>
                <w:rFonts w:eastAsia="Times New Roman" w:cstheme="minorHAnsi"/>
                <w:lang w:eastAsia="fr-FR"/>
              </w:rPr>
              <w:t xml:space="preserve"> :</w:t>
            </w:r>
          </w:p>
          <w:p w14:paraId="028FB0C7" w14:textId="0E829001" w:rsidR="0085452C" w:rsidRPr="0085452C" w:rsidRDefault="0085452C" w:rsidP="0086312E">
            <w:pPr>
              <w:spacing w:after="0" w:line="240" w:lineRule="auto"/>
              <w:rPr>
                <w:rFonts w:eastAsia="Times New Roman" w:cstheme="minorHAnsi"/>
                <w:lang w:eastAsia="fr-FR"/>
              </w:rPr>
            </w:pPr>
            <w:r w:rsidRPr="0085452C">
              <w:rPr>
                <w:rFonts w:eastAsia="Times New Roman" w:cstheme="minorHAnsi"/>
                <w:lang w:eastAsia="fr-FR"/>
              </w:rPr>
              <w:t>M</w:t>
            </w:r>
            <w:r w:rsidR="002B0680">
              <w:rPr>
                <w:rFonts w:eastAsia="Times New Roman" w:cstheme="minorHAnsi"/>
                <w:lang w:eastAsia="fr-FR"/>
              </w:rPr>
              <w:t>.</w:t>
            </w:r>
            <w:r w:rsidRPr="0085452C">
              <w:rPr>
                <w:rFonts w:eastAsia="Times New Roman" w:cstheme="minorHAnsi"/>
                <w:lang w:eastAsia="fr-FR"/>
              </w:rPr>
              <w:t xml:space="preserve"> </w:t>
            </w:r>
            <w:r w:rsidR="002B0680">
              <w:rPr>
                <w:rFonts w:eastAsia="Times New Roman" w:cstheme="minorHAnsi"/>
                <w:lang w:eastAsia="fr-FR"/>
              </w:rPr>
              <w:t>Frédéric</w:t>
            </w:r>
            <w:r w:rsidRPr="0085452C">
              <w:rPr>
                <w:rFonts w:eastAsia="Times New Roman" w:cstheme="minorHAnsi"/>
                <w:lang w:eastAsia="fr-FR"/>
              </w:rPr>
              <w:t xml:space="preserve"> </w:t>
            </w:r>
            <w:r w:rsidR="002B0680">
              <w:rPr>
                <w:rFonts w:eastAsia="Times New Roman" w:cstheme="minorHAnsi"/>
                <w:lang w:eastAsia="fr-FR"/>
              </w:rPr>
              <w:t>LEONARD</w:t>
            </w:r>
            <w:r w:rsidRPr="0085452C">
              <w:rPr>
                <w:rFonts w:eastAsia="Times New Roman" w:cstheme="minorHAnsi"/>
                <w:lang w:eastAsia="fr-FR"/>
              </w:rPr>
              <w:t>, Directe</w:t>
            </w:r>
            <w:r w:rsidR="002B0680">
              <w:rPr>
                <w:rFonts w:eastAsia="Times New Roman" w:cstheme="minorHAnsi"/>
                <w:lang w:eastAsia="fr-FR"/>
              </w:rPr>
              <w:t>ur</w:t>
            </w:r>
            <w:r w:rsidRPr="0085452C">
              <w:rPr>
                <w:rFonts w:eastAsia="Times New Roman" w:cstheme="minorHAnsi"/>
                <w:lang w:eastAsia="fr-FR"/>
              </w:rPr>
              <w:t xml:space="preserve"> général</w:t>
            </w:r>
          </w:p>
          <w:p w14:paraId="5D7D72B2" w14:textId="77777777" w:rsidR="0085452C" w:rsidRPr="0085452C" w:rsidRDefault="0085452C" w:rsidP="0085452C">
            <w:pPr>
              <w:spacing w:after="0" w:line="120" w:lineRule="auto"/>
              <w:ind w:left="74"/>
              <w:rPr>
                <w:rFonts w:eastAsia="Times New Roman" w:cstheme="minorHAnsi"/>
                <w:lang w:eastAsia="fr-FR"/>
              </w:rPr>
            </w:pPr>
          </w:p>
          <w:p w14:paraId="30A5FD8B" w14:textId="77777777" w:rsidR="0085452C" w:rsidRPr="0085452C" w:rsidRDefault="0085452C" w:rsidP="0086312E">
            <w:pPr>
              <w:spacing w:after="0" w:line="240" w:lineRule="auto"/>
              <w:ind w:left="16"/>
              <w:rPr>
                <w:rFonts w:eastAsia="Times New Roman" w:cstheme="minorHAnsi"/>
                <w:b/>
                <w:lang w:eastAsia="fr-FR"/>
              </w:rPr>
            </w:pPr>
            <w:r w:rsidRPr="0085452C">
              <w:rPr>
                <w:rFonts w:eastAsia="Times New Roman" w:cstheme="minorHAnsi"/>
                <w:b/>
                <w:lang w:eastAsia="fr-FR"/>
              </w:rPr>
              <w:t>Comptable assignataire des paiements :</w:t>
            </w:r>
          </w:p>
          <w:p w14:paraId="6AFC9708" w14:textId="02B7AF73" w:rsidR="0085452C" w:rsidRPr="0085452C" w:rsidRDefault="0085452C" w:rsidP="0086312E">
            <w:pPr>
              <w:spacing w:after="0" w:line="240" w:lineRule="auto"/>
              <w:ind w:left="16"/>
              <w:rPr>
                <w:rFonts w:eastAsia="Times New Roman" w:cstheme="minorHAnsi"/>
                <w:bCs/>
                <w:lang w:eastAsia="fr-FR"/>
              </w:rPr>
            </w:pPr>
            <w:r w:rsidRPr="0085452C">
              <w:rPr>
                <w:rFonts w:eastAsia="Times New Roman" w:cstheme="minorHAnsi"/>
                <w:bCs/>
                <w:lang w:eastAsia="fr-FR"/>
              </w:rPr>
              <w:t xml:space="preserve">Monsieur l'Agent Comptable du </w:t>
            </w:r>
            <w:r w:rsidR="0086312E" w:rsidRPr="0086312E">
              <w:rPr>
                <w:rFonts w:eastAsia="Times New Roman" w:cstheme="minorHAnsi"/>
                <w:bCs/>
                <w:smallCaps/>
                <w:lang w:eastAsia="fr-FR"/>
              </w:rPr>
              <w:t>CROUS LORRAINE</w:t>
            </w:r>
          </w:p>
          <w:p w14:paraId="2FF235FC" w14:textId="77777777" w:rsidR="0085452C" w:rsidRPr="0085452C" w:rsidRDefault="0085452C" w:rsidP="0085452C">
            <w:pPr>
              <w:spacing w:after="0" w:line="120" w:lineRule="auto"/>
              <w:ind w:left="74"/>
              <w:rPr>
                <w:rFonts w:eastAsia="Times New Roman" w:cstheme="minorHAnsi"/>
                <w:bCs/>
                <w:lang w:eastAsia="fr-FR"/>
              </w:rPr>
            </w:pPr>
          </w:p>
          <w:p w14:paraId="7A0DDF48" w14:textId="77777777" w:rsidR="0085452C" w:rsidRPr="0085452C" w:rsidRDefault="0085452C" w:rsidP="0086312E">
            <w:pPr>
              <w:spacing w:after="0" w:line="240" w:lineRule="auto"/>
              <w:ind w:left="16"/>
              <w:rPr>
                <w:rFonts w:eastAsia="Times New Roman" w:cstheme="minorHAnsi"/>
                <w:b/>
                <w:lang w:eastAsia="fr-FR"/>
              </w:rPr>
            </w:pPr>
            <w:r w:rsidRPr="0085452C">
              <w:rPr>
                <w:rFonts w:eastAsia="Times New Roman" w:cstheme="minorHAnsi"/>
                <w:b/>
                <w:lang w:eastAsia="fr-FR"/>
              </w:rPr>
              <w:t>Service gestionnaire du marché :</w:t>
            </w:r>
          </w:p>
          <w:p w14:paraId="3005B6D3" w14:textId="2D123ADC" w:rsidR="00E928E9" w:rsidRDefault="0085452C" w:rsidP="008135CA">
            <w:pPr>
              <w:spacing w:after="0" w:line="240" w:lineRule="auto"/>
              <w:ind w:left="16"/>
              <w:rPr>
                <w:rFonts w:ascii="Times New Roman" w:eastAsia="Times New Roman" w:hAnsi="Times New Roman" w:cs="Times New Roman"/>
                <w:bCs/>
                <w:lang w:eastAsia="fr-FR"/>
              </w:rPr>
            </w:pPr>
            <w:r w:rsidRPr="0085452C">
              <w:rPr>
                <w:rFonts w:eastAsia="Times New Roman" w:cstheme="minorHAnsi"/>
                <w:bCs/>
                <w:lang w:eastAsia="fr-FR"/>
              </w:rPr>
              <w:t>Direction du Patrimoine immobilier</w:t>
            </w:r>
          </w:p>
          <w:p w14:paraId="25626DB6" w14:textId="0E8F7199" w:rsidR="0085452C" w:rsidRPr="0085452C" w:rsidRDefault="0085452C" w:rsidP="00510492">
            <w:pPr>
              <w:spacing w:after="0" w:line="240" w:lineRule="auto"/>
              <w:rPr>
                <w:rFonts w:ascii="Times New Roman" w:eastAsia="Times New Roman" w:hAnsi="Times New Roman" w:cs="Times New Roman"/>
                <w:bCs/>
                <w:lang w:eastAsia="fr-FR"/>
              </w:rPr>
            </w:pPr>
            <w:r w:rsidRPr="0085452C">
              <w:rPr>
                <w:rFonts w:ascii="Times New Roman" w:eastAsia="Times New Roman" w:hAnsi="Times New Roman" w:cs="Times New Roman"/>
                <w:bCs/>
                <w:noProof/>
                <w:lang w:eastAsia="fr-FR"/>
              </w:rPr>
              <mc:AlternateContent>
                <mc:Choice Requires="wps">
                  <w:drawing>
                    <wp:anchor distT="0" distB="0" distL="114300" distR="114300" simplePos="0" relativeHeight="251661312" behindDoc="0" locked="0" layoutInCell="1" allowOverlap="1" wp14:anchorId="02B1F96D" wp14:editId="7AD3B8E4">
                      <wp:simplePos x="0" y="0"/>
                      <wp:positionH relativeFrom="column">
                        <wp:posOffset>-27940</wp:posOffset>
                      </wp:positionH>
                      <wp:positionV relativeFrom="paragraph">
                        <wp:posOffset>100965</wp:posOffset>
                      </wp:positionV>
                      <wp:extent cx="6838950" cy="0"/>
                      <wp:effectExtent l="0" t="0" r="0" b="0"/>
                      <wp:wrapNone/>
                      <wp:docPr id="3" name="Connecteur droit avec flèch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950" cy="0"/>
                              </a:xfrm>
                              <a:prstGeom prst="straightConnector1">
                                <a:avLst/>
                              </a:prstGeom>
                              <a:noFill/>
                              <a:ln w="19050">
                                <a:solidFill>
                                  <a:srgbClr val="0892A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F320BC" id="_x0000_t32" coordsize="21600,21600" o:spt="32" o:oned="t" path="m,l21600,21600e" filled="f">
                      <v:path arrowok="t" fillok="f" o:connecttype="none"/>
                      <o:lock v:ext="edit" shapetype="t"/>
                    </v:shapetype>
                    <v:shape id="Connecteur droit avec flèche 3" o:spid="_x0000_s1026" type="#_x0000_t32" style="position:absolute;margin-left:-2.2pt;margin-top:7.95pt;width: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" strokecolor="#0892af" strokeweight="1.5pt"/>
                  </w:pict>
                </mc:Fallback>
              </mc:AlternateContent>
            </w:r>
          </w:p>
        </w:tc>
      </w:tr>
      <w:tr w:rsidR="0085452C" w:rsidRPr="0085452C" w14:paraId="48A80302" w14:textId="77777777" w:rsidTr="00510492">
        <w:trPr>
          <w:cantSplit/>
          <w:trHeight w:val="3719"/>
          <w:jc w:val="center"/>
        </w:trPr>
        <w:tc>
          <w:tcPr>
            <w:tcW w:w="338" w:type="dxa"/>
            <w:tcBorders>
              <w:top w:val="nil"/>
              <w:bottom w:val="nil"/>
            </w:tcBorders>
            <w:shd w:val="clear" w:color="auto" w:fill="FFFFFF"/>
            <w:textDirection w:val="btLr"/>
          </w:tcPr>
          <w:p w14:paraId="42EBFA06" w14:textId="77777777" w:rsidR="0085452C" w:rsidRPr="0085452C" w:rsidRDefault="0085452C" w:rsidP="0085452C">
            <w:pPr>
              <w:spacing w:after="0" w:line="240" w:lineRule="auto"/>
              <w:ind w:left="113" w:right="295"/>
              <w:jc w:val="both"/>
              <w:rPr>
                <w:rFonts w:ascii="Times New Roman" w:eastAsia="Times New Roman" w:hAnsi="Times New Roman" w:cs="Times New Roman"/>
                <w:b/>
                <w:i/>
                <w:color w:val="FF0000"/>
                <w:sz w:val="24"/>
                <w:szCs w:val="20"/>
                <w:lang w:eastAsia="fr-FR"/>
              </w:rPr>
            </w:pPr>
            <w:r w:rsidRPr="0085452C">
              <w:rPr>
                <w:rFonts w:ascii="Times New Roman" w:eastAsia="Times New Roman" w:hAnsi="Times New Roman" w:cs="Times New Roman"/>
                <w:b/>
                <w:i/>
                <w:color w:val="FF0000"/>
                <w:sz w:val="24"/>
                <w:szCs w:val="20"/>
                <w:lang w:eastAsia="fr-FR"/>
              </w:rPr>
              <w:t xml:space="preserve">                                  Cadre réservé à l’administration</w:t>
            </w:r>
          </w:p>
          <w:p w14:paraId="71E393AA" w14:textId="77777777" w:rsidR="0085452C" w:rsidRPr="0085452C" w:rsidRDefault="0085452C" w:rsidP="0085452C">
            <w:pPr>
              <w:spacing w:after="0" w:line="240" w:lineRule="auto"/>
              <w:ind w:left="113" w:right="113"/>
              <w:jc w:val="both"/>
              <w:rPr>
                <w:rFonts w:ascii="Times New Roman" w:eastAsia="Times New Roman" w:hAnsi="Times New Roman" w:cs="Times New Roman"/>
                <w:sz w:val="24"/>
                <w:szCs w:val="20"/>
                <w:lang w:eastAsia="fr-FR"/>
              </w:rPr>
            </w:pPr>
          </w:p>
        </w:tc>
        <w:tc>
          <w:tcPr>
            <w:tcW w:w="10826" w:type="dxa"/>
            <w:shd w:val="clear" w:color="auto" w:fill="FFFFFF"/>
          </w:tcPr>
          <w:p w14:paraId="42A4D8A5" w14:textId="77777777" w:rsidR="0085452C" w:rsidRPr="0085452C" w:rsidRDefault="0085452C" w:rsidP="0085452C">
            <w:pPr>
              <w:spacing w:after="0" w:line="120" w:lineRule="auto"/>
              <w:jc w:val="both"/>
              <w:rPr>
                <w:rFonts w:ascii="Times New Roman" w:eastAsia="Times New Roman" w:hAnsi="Times New Roman" w:cs="Times New Roman"/>
                <w:sz w:val="24"/>
                <w:szCs w:val="20"/>
                <w:lang w:eastAsia="fr-FR"/>
              </w:rPr>
            </w:pPr>
          </w:p>
          <w:tbl>
            <w:tblPr>
              <w:tblW w:w="10773" w:type="dxa"/>
              <w:jc w:val="center"/>
              <w:tblLayout w:type="fixed"/>
              <w:tblCellMar>
                <w:left w:w="70" w:type="dxa"/>
                <w:right w:w="70" w:type="dxa"/>
              </w:tblCellMar>
              <w:tblLook w:val="0000" w:firstRow="0" w:lastRow="0" w:firstColumn="0" w:lastColumn="0" w:noHBand="0" w:noVBand="0"/>
            </w:tblPr>
            <w:tblGrid>
              <w:gridCol w:w="10773"/>
            </w:tblGrid>
            <w:tr w:rsidR="0085452C" w:rsidRPr="0085452C" w14:paraId="7178978C" w14:textId="77777777" w:rsidTr="00BC2BB6">
              <w:trPr>
                <w:trHeight w:val="6149"/>
                <w:jc w:val="center"/>
              </w:trPr>
              <w:tc>
                <w:tcPr>
                  <w:tcW w:w="10773" w:type="dxa"/>
                  <w:shd w:val="clear" w:color="auto" w:fill="FFFFFF"/>
                </w:tcPr>
                <w:p w14:paraId="459BEE3F" w14:textId="558794AB" w:rsidR="006F6888" w:rsidRDefault="006F6888" w:rsidP="0085452C">
                  <w:pP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Titulaire : </w:t>
                  </w:r>
                </w:p>
                <w:p w14:paraId="45B02EB9" w14:textId="77777777" w:rsidR="006F6888" w:rsidRDefault="006F6888" w:rsidP="0085452C">
                  <w:pPr>
                    <w:spacing w:after="0" w:line="240" w:lineRule="auto"/>
                    <w:jc w:val="both"/>
                    <w:rPr>
                      <w:rFonts w:ascii="Calibri" w:eastAsia="Times New Roman" w:hAnsi="Calibri" w:cs="Calibri"/>
                      <w:lang w:eastAsia="fr-FR"/>
                    </w:rPr>
                  </w:pPr>
                </w:p>
                <w:p w14:paraId="4917FD65" w14:textId="6F164D2F" w:rsidR="0085452C" w:rsidRPr="0085452C" w:rsidRDefault="0085452C" w:rsidP="0085452C">
                  <w:pPr>
                    <w:spacing w:after="0" w:line="240" w:lineRule="auto"/>
                    <w:jc w:val="both"/>
                    <w:rPr>
                      <w:rFonts w:ascii="Calibri" w:eastAsia="Times New Roman" w:hAnsi="Calibri" w:cs="Calibri"/>
                      <w:lang w:eastAsia="fr-FR"/>
                    </w:rPr>
                  </w:pPr>
                  <w:r w:rsidRPr="0085452C">
                    <w:rPr>
                      <w:rFonts w:ascii="Calibri" w:eastAsia="Times New Roman" w:hAnsi="Calibri" w:cs="Calibri"/>
                      <w:lang w:eastAsia="fr-FR"/>
                    </w:rPr>
                    <w:t>La proposition du soumissionnaire est acceptée dans les conditions suivantes :</w:t>
                  </w:r>
                </w:p>
                <w:p w14:paraId="27359328" w14:textId="77777777" w:rsidR="00B15B99" w:rsidRDefault="00B15B99" w:rsidP="00B15B99">
                  <w:pPr>
                    <w:spacing w:after="0" w:line="240" w:lineRule="auto"/>
                    <w:ind w:left="720"/>
                    <w:jc w:val="both"/>
                    <w:rPr>
                      <w:rFonts w:ascii="Calibri" w:eastAsia="Times New Roman" w:hAnsi="Calibri" w:cs="Calibri"/>
                      <w:lang w:eastAsia="fr-FR"/>
                    </w:rPr>
                  </w:pPr>
                </w:p>
                <w:p w14:paraId="3DFD2072" w14:textId="421A49A5" w:rsidR="00BC2BB6" w:rsidRPr="00BC2BB6" w:rsidRDefault="00674BF0" w:rsidP="00BC2BB6">
                  <w:pPr>
                    <w:spacing w:after="120" w:line="240" w:lineRule="auto"/>
                    <w:jc w:val="both"/>
                    <w:rPr>
                      <w:rFonts w:ascii="Calibri" w:eastAsia="Times New Roman" w:hAnsi="Calibri" w:cs="Calibri"/>
                      <w:lang w:eastAsia="fr-FR"/>
                    </w:rPr>
                  </w:pPr>
                  <w:r>
                    <w:rPr>
                      <w:rFonts w:ascii="Calibri" w:eastAsia="Times New Roman" w:hAnsi="Calibri" w:cs="Calibri"/>
                      <w:lang w:eastAsia="fr-FR"/>
                    </w:rPr>
                    <w:t>Cet</w:t>
                  </w:r>
                  <w:r w:rsidR="006F6888">
                    <w:rPr>
                      <w:rFonts w:ascii="Calibri" w:eastAsia="Times New Roman" w:hAnsi="Calibri" w:cs="Calibri"/>
                      <w:lang w:eastAsia="fr-FR"/>
                    </w:rPr>
                    <w:t xml:space="preserve"> accord-cadre </w:t>
                  </w:r>
                  <w:r w:rsidR="006C6F2A" w:rsidRPr="00183FE3">
                    <w:t>est multi attributaires, sans montant minimum et avec montant maximum</w:t>
                  </w:r>
                  <w:r w:rsidR="006C6F2A">
                    <w:t xml:space="preserve"> fixé à </w:t>
                  </w:r>
                  <w:r w:rsidR="006C6F2A">
                    <w:rPr>
                      <w:rFonts w:ascii="Calibri" w:eastAsia="Times New Roman" w:hAnsi="Calibri" w:cs="Calibri"/>
                      <w:lang w:eastAsia="fr-FR"/>
                    </w:rPr>
                    <w:t xml:space="preserve">400 000 € HT pour la durée maximale de l’accord-cadre (4 ans). Il </w:t>
                  </w:r>
                  <w:r w:rsidR="006C6F2A">
                    <w:t>donnera lieu à la conclusion de marchés subséquents</w:t>
                  </w:r>
                  <w:r w:rsidR="006C6F2A">
                    <w:rPr>
                      <w:rFonts w:ascii="Calibri" w:eastAsia="Times New Roman" w:hAnsi="Calibri" w:cs="Calibri"/>
                      <w:lang w:eastAsia="fr-FR"/>
                    </w:rPr>
                    <w:t xml:space="preserve"> après remise en concurrence des 3 titulaires. </w:t>
                  </w:r>
                </w:p>
                <w:p w14:paraId="20997A0E" w14:textId="77777777" w:rsidR="0085452C" w:rsidRPr="0085452C" w:rsidRDefault="0085452C" w:rsidP="00BC2BB6">
                  <w:pPr>
                    <w:spacing w:after="120" w:line="240" w:lineRule="auto"/>
                    <w:jc w:val="both"/>
                    <w:rPr>
                      <w:rFonts w:ascii="Calibri" w:eastAsia="Times New Roman" w:hAnsi="Calibri" w:cs="Calibri"/>
                      <w:lang w:eastAsia="fr-FR"/>
                    </w:rPr>
                  </w:pPr>
                  <w:r w:rsidRPr="0085452C">
                    <w:rPr>
                      <w:rFonts w:ascii="Calibri" w:eastAsia="Times New Roman" w:hAnsi="Calibri" w:cs="Calibri"/>
                      <w:lang w:eastAsia="fr-FR"/>
                    </w:rPr>
                    <w:sym w:font="Wingdings" w:char="0071"/>
                  </w:r>
                  <w:r w:rsidRPr="0085452C">
                    <w:rPr>
                      <w:rFonts w:ascii="Calibri" w:eastAsia="Times New Roman" w:hAnsi="Calibri" w:cs="Calibri"/>
                      <w:lang w:eastAsia="fr-FR"/>
                    </w:rPr>
                    <w:t xml:space="preserve"> </w:t>
                  </w:r>
                  <w:proofErr w:type="gramStart"/>
                  <w:r w:rsidRPr="0085452C">
                    <w:rPr>
                      <w:rFonts w:ascii="Calibri" w:eastAsia="Times New Roman" w:hAnsi="Calibri" w:cs="Calibri"/>
                      <w:lang w:eastAsia="fr-FR"/>
                    </w:rPr>
                    <w:t>avec</w:t>
                  </w:r>
                  <w:proofErr w:type="gramEnd"/>
                  <w:r w:rsidRPr="0085452C">
                    <w:rPr>
                      <w:rFonts w:ascii="Calibri" w:eastAsia="Times New Roman" w:hAnsi="Calibri" w:cs="Calibri"/>
                      <w:lang w:eastAsia="fr-FR"/>
                    </w:rPr>
                    <w:t xml:space="preserve">    </w:t>
                  </w:r>
                  <w:r w:rsidRPr="0085452C">
                    <w:rPr>
                      <w:rFonts w:ascii="Calibri" w:eastAsia="Times New Roman" w:hAnsi="Calibri" w:cs="Calibri"/>
                      <w:lang w:eastAsia="fr-FR"/>
                    </w:rPr>
                    <w:sym w:font="Wingdings" w:char="0071"/>
                  </w:r>
                  <w:r w:rsidRPr="0085452C">
                    <w:rPr>
                      <w:rFonts w:ascii="Calibri" w:eastAsia="Times New Roman" w:hAnsi="Calibri" w:cs="Calibri"/>
                      <w:lang w:eastAsia="fr-FR"/>
                    </w:rPr>
                    <w:t xml:space="preserve"> sans annexe de mise au point du marché</w:t>
                  </w:r>
                </w:p>
                <w:p w14:paraId="12FAE258" w14:textId="77777777" w:rsidR="0085452C" w:rsidRPr="0085452C" w:rsidRDefault="0085452C" w:rsidP="0085452C">
                  <w:pPr>
                    <w:keepLines/>
                    <w:spacing w:after="0" w:line="240" w:lineRule="auto"/>
                    <w:ind w:right="141"/>
                    <w:jc w:val="both"/>
                    <w:rPr>
                      <w:rFonts w:ascii="Calibri" w:eastAsia="Times New Roman" w:hAnsi="Calibri" w:cs="Calibri"/>
                      <w:b/>
                      <w:lang w:eastAsia="fr-FR"/>
                    </w:rPr>
                  </w:pPr>
                  <w:r w:rsidRPr="0085452C">
                    <w:rPr>
                      <w:rFonts w:ascii="Calibri" w:eastAsia="Times New Roman" w:hAnsi="Calibri" w:cs="Calibri"/>
                      <w:b/>
                      <w:lang w:eastAsia="fr-FR"/>
                    </w:rPr>
                    <w:t>VISA du contrôleur budgétaire                                         Signature du pouvoir adjudicateur</w:t>
                  </w:r>
                </w:p>
                <w:p w14:paraId="3DCA0CBB" w14:textId="77777777" w:rsidR="0085452C" w:rsidRPr="0085452C" w:rsidRDefault="0085452C" w:rsidP="0085452C">
                  <w:pPr>
                    <w:keepLines/>
                    <w:spacing w:after="0" w:line="240" w:lineRule="auto"/>
                    <w:ind w:right="141"/>
                    <w:jc w:val="center"/>
                    <w:rPr>
                      <w:rFonts w:ascii="Calibri" w:eastAsia="Times New Roman" w:hAnsi="Calibri" w:cs="Calibri"/>
                      <w:b/>
                      <w:lang w:eastAsia="fr-FR"/>
                    </w:rPr>
                  </w:pPr>
                </w:p>
                <w:p w14:paraId="0B5735B5" w14:textId="71C61FF6" w:rsidR="0085452C" w:rsidRPr="0085452C" w:rsidRDefault="006A5903" w:rsidP="0085452C">
                  <w:pPr>
                    <w:keepLines/>
                    <w:spacing w:after="0" w:line="240" w:lineRule="auto"/>
                    <w:ind w:right="141"/>
                    <w:rPr>
                      <w:rFonts w:ascii="Calibri" w:eastAsia="Times New Roman" w:hAnsi="Calibri" w:cs="Calibri"/>
                      <w:lang w:eastAsia="fr-FR"/>
                    </w:rPr>
                  </w:pPr>
                  <w:r>
                    <w:rPr>
                      <w:rFonts w:ascii="Calibri" w:eastAsia="Times New Roman" w:hAnsi="Calibri" w:cs="Calibri"/>
                      <w:lang w:eastAsia="fr-FR"/>
                    </w:rPr>
                    <w:t xml:space="preserve">    </w:t>
                  </w:r>
                  <w:r w:rsidR="0085452C" w:rsidRPr="0085452C">
                    <w:rPr>
                      <w:rFonts w:ascii="Calibri" w:eastAsia="Times New Roman" w:hAnsi="Calibri" w:cs="Calibri"/>
                      <w:lang w:eastAsia="fr-FR"/>
                    </w:rPr>
                    <w:t xml:space="preserve">A Strasbourg, le                                          </w:t>
                  </w:r>
                  <w:r>
                    <w:rPr>
                      <w:rFonts w:ascii="Calibri" w:eastAsia="Times New Roman" w:hAnsi="Calibri" w:cs="Calibri"/>
                      <w:lang w:eastAsia="fr-FR"/>
                    </w:rPr>
                    <w:t xml:space="preserve">                                       </w:t>
                  </w:r>
                  <w:r w:rsidR="0085452C" w:rsidRPr="0085452C">
                    <w:rPr>
                      <w:rFonts w:ascii="Calibri" w:eastAsia="Times New Roman" w:hAnsi="Calibri" w:cs="Calibri"/>
                      <w:lang w:eastAsia="fr-FR"/>
                    </w:rPr>
                    <w:t>A </w:t>
                  </w:r>
                  <w:r w:rsidR="00943453">
                    <w:rPr>
                      <w:rFonts w:ascii="Calibri" w:eastAsia="Times New Roman" w:hAnsi="Calibri" w:cs="Calibri"/>
                      <w:lang w:eastAsia="fr-FR"/>
                    </w:rPr>
                    <w:t>Nancy</w:t>
                  </w:r>
                  <w:r w:rsidR="0085452C" w:rsidRPr="0085452C">
                    <w:rPr>
                      <w:rFonts w:ascii="Calibri" w:eastAsia="Times New Roman" w:hAnsi="Calibri" w:cs="Calibri"/>
                      <w:lang w:eastAsia="fr-FR"/>
                    </w:rPr>
                    <w:t xml:space="preserve">, le </w:t>
                  </w:r>
                </w:p>
                <w:p w14:paraId="2BB41714" w14:textId="3603DC89" w:rsidR="0085452C" w:rsidRDefault="006A5903" w:rsidP="0085452C">
                  <w:pP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    </w:t>
                  </w:r>
                  <w:r w:rsidR="0085452C" w:rsidRPr="0085452C">
                    <w:rPr>
                      <w:rFonts w:ascii="Calibri" w:eastAsia="Times New Roman" w:hAnsi="Calibri" w:cs="Calibri"/>
                      <w:lang w:eastAsia="fr-FR"/>
                    </w:rPr>
                    <w:t xml:space="preserve">Signature                                                                             </w:t>
                  </w:r>
                  <w:r>
                    <w:rPr>
                      <w:rFonts w:ascii="Calibri" w:eastAsia="Times New Roman" w:hAnsi="Calibri" w:cs="Calibri"/>
                      <w:lang w:eastAsia="fr-FR"/>
                    </w:rPr>
                    <w:t xml:space="preserve">               </w:t>
                  </w:r>
                  <w:r w:rsidR="002B0680">
                    <w:rPr>
                      <w:rFonts w:ascii="Calibri" w:eastAsia="Times New Roman" w:hAnsi="Calibri" w:cs="Calibri"/>
                      <w:lang w:eastAsia="fr-FR"/>
                    </w:rPr>
                    <w:t>Frédéric LEONARD</w:t>
                  </w:r>
                </w:p>
                <w:p w14:paraId="4E74A075" w14:textId="2B5306B1" w:rsidR="0085452C" w:rsidRPr="002B0680" w:rsidRDefault="002B0680" w:rsidP="002B0680">
                  <w:pPr>
                    <w:spacing w:after="0" w:line="240" w:lineRule="auto"/>
                    <w:jc w:val="both"/>
                    <w:rPr>
                      <w:rFonts w:ascii="Calibri" w:eastAsia="Times New Roman" w:hAnsi="Calibri" w:cs="Calibri"/>
                      <w:lang w:eastAsia="fr-FR"/>
                    </w:rPr>
                  </w:pPr>
                  <w:r>
                    <w:rPr>
                      <w:rFonts w:ascii="Calibri" w:eastAsia="Times New Roman" w:hAnsi="Calibri" w:cs="Calibri"/>
                      <w:lang w:eastAsia="fr-FR"/>
                    </w:rPr>
                    <w:t xml:space="preserve">                                                                                                                 CROUS Lorraine</w:t>
                  </w:r>
                </w:p>
                <w:p w14:paraId="0C35F213" w14:textId="7AEAF1C8" w:rsidR="0085452C" w:rsidRP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0C9477E1" w14:textId="77777777" w:rsidR="0085452C" w:rsidRDefault="0085452C" w:rsidP="0085452C">
                  <w:pPr>
                    <w:spacing w:after="0" w:line="240" w:lineRule="auto"/>
                    <w:jc w:val="both"/>
                    <w:rPr>
                      <w:rFonts w:ascii="Times New Roman" w:eastAsia="Times New Roman" w:hAnsi="Times New Roman" w:cs="Times New Roman"/>
                      <w:sz w:val="20"/>
                      <w:szCs w:val="20"/>
                      <w:lang w:eastAsia="fr-FR"/>
                    </w:rPr>
                  </w:pPr>
                  <w:r w:rsidRPr="0085452C">
                    <w:rPr>
                      <w:rFonts w:ascii="Times New Roman" w:eastAsia="Times New Roman" w:hAnsi="Times New Roman" w:cs="Times New Roman"/>
                      <w:sz w:val="20"/>
                      <w:szCs w:val="20"/>
                      <w:lang w:eastAsia="fr-FR"/>
                    </w:rPr>
                    <w:t xml:space="preserve">                                         </w:t>
                  </w:r>
                </w:p>
                <w:p w14:paraId="38DF7B3A" w14:textId="77777777" w:rsidR="00BC2BB6" w:rsidRDefault="00BC2BB6" w:rsidP="0085452C">
                  <w:pPr>
                    <w:spacing w:after="0" w:line="240" w:lineRule="auto"/>
                    <w:jc w:val="both"/>
                    <w:rPr>
                      <w:rFonts w:ascii="Times New Roman" w:eastAsia="Times New Roman" w:hAnsi="Times New Roman" w:cs="Times New Roman"/>
                      <w:sz w:val="20"/>
                      <w:szCs w:val="20"/>
                      <w:lang w:eastAsia="fr-FR"/>
                    </w:rPr>
                  </w:pPr>
                </w:p>
                <w:p w14:paraId="0DB17DBC" w14:textId="77777777" w:rsidR="00BC2BB6" w:rsidRDefault="00BC2BB6" w:rsidP="0085452C">
                  <w:pPr>
                    <w:spacing w:after="0" w:line="240" w:lineRule="auto"/>
                    <w:jc w:val="both"/>
                    <w:rPr>
                      <w:rFonts w:ascii="Times New Roman" w:eastAsia="Times New Roman" w:hAnsi="Times New Roman" w:cs="Times New Roman"/>
                      <w:sz w:val="20"/>
                      <w:szCs w:val="20"/>
                      <w:lang w:eastAsia="fr-FR"/>
                    </w:rPr>
                  </w:pPr>
                </w:p>
                <w:p w14:paraId="1882116E" w14:textId="77777777" w:rsidR="00BC2BB6" w:rsidRPr="0085452C" w:rsidRDefault="00BC2BB6" w:rsidP="0085452C">
                  <w:pPr>
                    <w:spacing w:after="0" w:line="240" w:lineRule="auto"/>
                    <w:jc w:val="both"/>
                    <w:rPr>
                      <w:rFonts w:ascii="Times New Roman" w:eastAsia="Times New Roman" w:hAnsi="Times New Roman" w:cs="Times New Roman"/>
                      <w:sz w:val="20"/>
                      <w:szCs w:val="20"/>
                      <w:lang w:eastAsia="fr-FR"/>
                    </w:rPr>
                  </w:pPr>
                </w:p>
                <w:p w14:paraId="26AA61D9" w14:textId="227C8E6B" w:rsidR="00BC2BB6" w:rsidRPr="00BC2BB6" w:rsidRDefault="00BC2BB6" w:rsidP="00BC2BB6">
                  <w:pPr>
                    <w:tabs>
                      <w:tab w:val="left" w:pos="4840"/>
                    </w:tabs>
                    <w:rPr>
                      <w:rFonts w:ascii="Times New Roman" w:eastAsia="Times New Roman" w:hAnsi="Times New Roman" w:cs="Times New Roman"/>
                      <w:sz w:val="18"/>
                      <w:szCs w:val="20"/>
                      <w:lang w:eastAsia="fr-FR"/>
                    </w:rPr>
                  </w:pPr>
                </w:p>
              </w:tc>
            </w:tr>
          </w:tbl>
          <w:p w14:paraId="3A5ACE45" w14:textId="77777777" w:rsidR="0085452C" w:rsidRPr="0085452C" w:rsidRDefault="0085452C" w:rsidP="00BC2BB6">
            <w:pPr>
              <w:keepLines/>
              <w:spacing w:after="0" w:line="240" w:lineRule="auto"/>
              <w:ind w:right="141"/>
              <w:jc w:val="center"/>
              <w:rPr>
                <w:rFonts w:ascii="Times New Roman" w:eastAsia="Times New Roman" w:hAnsi="Times New Roman" w:cs="Times New Roman"/>
                <w:sz w:val="24"/>
                <w:szCs w:val="20"/>
                <w:lang w:eastAsia="fr-FR"/>
              </w:rPr>
            </w:pPr>
          </w:p>
        </w:tc>
      </w:tr>
    </w:tbl>
    <w:p w14:paraId="14A74946" w14:textId="77777777" w:rsidR="0085452C" w:rsidRDefault="0085452C"/>
    <w:p w14:paraId="26233A4E" w14:textId="77777777" w:rsidR="000B7D75" w:rsidRDefault="000B7D75"/>
    <w:p w14:paraId="4EC974FB" w14:textId="77777777" w:rsidR="000B7D75" w:rsidRDefault="000B7D75"/>
    <w:p w14:paraId="0D9F26E6" w14:textId="77777777" w:rsidR="000B7D75" w:rsidRDefault="000B7D75"/>
    <w:p w14:paraId="46BCBB6E" w14:textId="77777777"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1" w:name="_Toc153336856"/>
      <w:r w:rsidRPr="000368F2">
        <w:rPr>
          <w:rFonts w:ascii="Calibri" w:hAnsi="Calibri" w:cs="Calibri"/>
          <w:bCs/>
          <w:color w:val="FFFFFF"/>
          <w:sz w:val="28"/>
          <w:szCs w:val="28"/>
        </w:rPr>
        <w:t>Objet du marché</w:t>
      </w:r>
      <w:bookmarkEnd w:id="1"/>
    </w:p>
    <w:p w14:paraId="516F4C97" w14:textId="55A4BAEC" w:rsidR="00E928E9" w:rsidRDefault="00E928E9" w:rsidP="002B0680">
      <w:pPr>
        <w:pStyle w:val="Corpsdetexte"/>
        <w:rPr>
          <w:rFonts w:ascii="Calibri" w:hAnsi="Calibri"/>
          <w:color w:val="auto"/>
          <w:sz w:val="22"/>
          <w:szCs w:val="22"/>
          <w:lang w:val="fr"/>
        </w:rPr>
      </w:pPr>
      <w:r w:rsidRPr="000368F2">
        <w:rPr>
          <w:rFonts w:ascii="Calibri" w:hAnsi="Calibri"/>
          <w:color w:val="auto"/>
          <w:sz w:val="22"/>
          <w:szCs w:val="22"/>
          <w:lang w:val="fr"/>
        </w:rPr>
        <w:t xml:space="preserve">Le présent marché est un </w:t>
      </w:r>
      <w:r w:rsidR="00C529A6">
        <w:rPr>
          <w:rFonts w:ascii="Calibri" w:hAnsi="Calibri"/>
          <w:color w:val="auto"/>
          <w:sz w:val="22"/>
          <w:szCs w:val="22"/>
          <w:lang w:val="fr"/>
        </w:rPr>
        <w:t>accord-cadr</w:t>
      </w:r>
      <w:r w:rsidR="00773E52">
        <w:rPr>
          <w:rFonts w:ascii="Calibri" w:hAnsi="Calibri"/>
          <w:color w:val="auto"/>
          <w:sz w:val="22"/>
          <w:szCs w:val="22"/>
          <w:lang w:val="fr"/>
        </w:rPr>
        <w:t xml:space="preserve">e multi attributaires </w:t>
      </w:r>
      <w:r w:rsidR="006C6F2A" w:rsidRPr="006C6F2A">
        <w:rPr>
          <w:rFonts w:ascii="Calibri" w:hAnsi="Calibri"/>
          <w:color w:val="auto"/>
          <w:sz w:val="22"/>
          <w:szCs w:val="22"/>
          <w:lang w:val="fr"/>
        </w:rPr>
        <w:t>donnant lieu à la conclusion de marchés subséquents</w:t>
      </w:r>
      <w:r w:rsidR="00C529A6">
        <w:rPr>
          <w:rFonts w:ascii="Calibri" w:hAnsi="Calibri"/>
          <w:color w:val="auto"/>
          <w:sz w:val="22"/>
          <w:szCs w:val="22"/>
          <w:lang w:val="fr"/>
        </w:rPr>
        <w:t>, sans minimum et avec maximum</w:t>
      </w:r>
      <w:r w:rsidRPr="000368F2">
        <w:rPr>
          <w:rFonts w:ascii="Calibri" w:hAnsi="Calibri"/>
          <w:color w:val="auto"/>
          <w:sz w:val="22"/>
          <w:szCs w:val="22"/>
          <w:lang w:val="fr"/>
        </w:rPr>
        <w:t xml:space="preserve">. </w:t>
      </w:r>
      <w:r w:rsidR="0086312E">
        <w:rPr>
          <w:rFonts w:ascii="Calibri" w:hAnsi="Calibri"/>
          <w:color w:val="auto"/>
          <w:sz w:val="22"/>
          <w:szCs w:val="22"/>
          <w:lang w:val="fr"/>
        </w:rPr>
        <w:t xml:space="preserve">Il a pour objet </w:t>
      </w:r>
      <w:r w:rsidR="00C529A6">
        <w:rPr>
          <w:rFonts w:ascii="Calibri" w:hAnsi="Calibri"/>
          <w:color w:val="auto"/>
          <w:sz w:val="22"/>
          <w:szCs w:val="22"/>
          <w:lang w:val="fr"/>
        </w:rPr>
        <w:t>d</w:t>
      </w:r>
      <w:r w:rsidR="006C6F2A">
        <w:rPr>
          <w:rFonts w:ascii="Calibri" w:hAnsi="Calibri"/>
          <w:color w:val="auto"/>
          <w:sz w:val="22"/>
          <w:szCs w:val="22"/>
          <w:lang w:val="fr"/>
        </w:rPr>
        <w:t>es</w:t>
      </w:r>
      <w:r w:rsidR="006C6F2A" w:rsidRPr="006C6F2A">
        <w:t xml:space="preserve"> </w:t>
      </w:r>
      <w:r w:rsidR="006C6F2A" w:rsidRPr="006C6F2A">
        <w:rPr>
          <w:rFonts w:ascii="Calibri" w:hAnsi="Calibri"/>
          <w:color w:val="auto"/>
          <w:sz w:val="22"/>
          <w:szCs w:val="22"/>
          <w:lang w:val="fr"/>
        </w:rPr>
        <w:t>missions de contrôle technique et de coordination sécurité et protection de la santé dans le cadre de travaux dans les sites du Crous Lorraine</w:t>
      </w:r>
      <w:r w:rsidR="00DF46FD">
        <w:rPr>
          <w:rFonts w:ascii="Calibri" w:hAnsi="Calibri"/>
          <w:color w:val="auto"/>
          <w:sz w:val="22"/>
          <w:szCs w:val="22"/>
          <w:lang w:val="fr"/>
        </w:rPr>
        <w:t xml:space="preserve"> </w:t>
      </w:r>
      <w:r w:rsidR="004F22BF">
        <w:rPr>
          <w:rFonts w:ascii="Calibri" w:hAnsi="Calibri"/>
          <w:color w:val="auto"/>
          <w:sz w:val="22"/>
          <w:szCs w:val="22"/>
          <w:lang w:val="fr"/>
        </w:rPr>
        <w:t xml:space="preserve">- Lot </w:t>
      </w:r>
      <w:r w:rsidR="002E3B12">
        <w:rPr>
          <w:rFonts w:ascii="Calibri" w:hAnsi="Calibri"/>
          <w:color w:val="auto"/>
          <w:sz w:val="22"/>
          <w:szCs w:val="22"/>
          <w:lang w:val="fr"/>
        </w:rPr>
        <w:t>2</w:t>
      </w:r>
      <w:r w:rsidR="004F22BF">
        <w:rPr>
          <w:rFonts w:ascii="Calibri" w:hAnsi="Calibri"/>
          <w:color w:val="auto"/>
          <w:sz w:val="22"/>
          <w:szCs w:val="22"/>
          <w:lang w:val="fr"/>
        </w:rPr>
        <w:t xml:space="preserve"> : </w:t>
      </w:r>
      <w:r w:rsidR="002E3B12" w:rsidRPr="002E3B12">
        <w:rPr>
          <w:rFonts w:ascii="Calibri" w:hAnsi="Calibri"/>
          <w:color w:val="auto"/>
          <w:sz w:val="22"/>
          <w:szCs w:val="22"/>
          <w:lang w:val="fr"/>
        </w:rPr>
        <w:t>Coordination sécurité et protection de la santé (CSPS)</w:t>
      </w:r>
    </w:p>
    <w:p w14:paraId="6A7CD7C0" w14:textId="77777777" w:rsidR="0086312E" w:rsidRPr="000368F2" w:rsidRDefault="0086312E" w:rsidP="00E928E9">
      <w:pPr>
        <w:pStyle w:val="Corpsdetexte"/>
        <w:rPr>
          <w:rFonts w:ascii="Calibri" w:hAnsi="Calibri"/>
          <w:color w:val="auto"/>
          <w:sz w:val="22"/>
          <w:szCs w:val="22"/>
          <w:lang w:val="en-US"/>
        </w:rPr>
      </w:pPr>
    </w:p>
    <w:p w14:paraId="58FACB0A" w14:textId="47A60898" w:rsidR="00E928E9" w:rsidRPr="000368F2" w:rsidRDefault="00E928E9" w:rsidP="00E928E9">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Pr>
          <w:rFonts w:ascii="Calibri" w:hAnsi="Calibri" w:cs="Calibri"/>
          <w:bCs/>
          <w:color w:val="FFFFFF"/>
          <w:sz w:val="28"/>
          <w:szCs w:val="28"/>
        </w:rPr>
        <w:t>Engagement</w:t>
      </w:r>
    </w:p>
    <w:p w14:paraId="58E66A25" w14:textId="77777777" w:rsidR="0086312E" w:rsidRDefault="0086312E" w:rsidP="0086312E">
      <w:pPr>
        <w:spacing w:after="0"/>
        <w:rPr>
          <w:rFonts w:ascii="Calibri" w:hAnsi="Calibri"/>
          <w:i/>
          <w:iCs/>
          <w:u w:val="single"/>
        </w:rPr>
      </w:pPr>
    </w:p>
    <w:p w14:paraId="60548019" w14:textId="77777777" w:rsidR="0086312E" w:rsidRDefault="0086312E" w:rsidP="0086312E">
      <w:pPr>
        <w:spacing w:after="0"/>
        <w:rPr>
          <w:rFonts w:ascii="Calibri" w:hAnsi="Calibri"/>
          <w:i/>
          <w:iCs/>
          <w:u w:val="single"/>
        </w:rPr>
        <w:sectPr w:rsidR="0086312E" w:rsidSect="00887D35">
          <w:footerReference w:type="default" r:id="rId9"/>
          <w:pgSz w:w="11906" w:h="16838"/>
          <w:pgMar w:top="-412" w:right="1417" w:bottom="709" w:left="1417" w:header="708" w:footer="403" w:gutter="0"/>
          <w:cols w:space="708"/>
          <w:docGrid w:linePitch="360"/>
        </w:sectPr>
      </w:pPr>
    </w:p>
    <w:p w14:paraId="05A21C77" w14:textId="372ABCF3" w:rsidR="0086312E" w:rsidRPr="00E032AB" w:rsidRDefault="00E928E9" w:rsidP="00E928E9">
      <w:pPr>
        <w:rPr>
          <w:rFonts w:ascii="Calibri" w:hAnsi="Calibri"/>
          <w:i/>
          <w:iCs/>
          <w:u w:val="single"/>
        </w:rPr>
      </w:pPr>
      <w:r w:rsidRPr="000368F2">
        <w:rPr>
          <w:rFonts w:ascii="Calibri" w:hAnsi="Calibri"/>
          <w:i/>
          <w:iCs/>
          <w:u w:val="single"/>
        </w:rPr>
        <w:t xml:space="preserve">Candidature en entreprise unique </w:t>
      </w:r>
    </w:p>
    <w:p w14:paraId="30B47396" w14:textId="77777777" w:rsidR="00E928E9" w:rsidRPr="000368F2" w:rsidRDefault="00E928E9" w:rsidP="00E928E9">
      <w:pPr>
        <w:rPr>
          <w:rFonts w:ascii="Calibri" w:hAnsi="Calibri"/>
        </w:rPr>
      </w:pPr>
      <w:r w:rsidRPr="000368F2">
        <w:rPr>
          <w:rFonts w:ascii="Calibri" w:hAnsi="Calibri"/>
        </w:rPr>
        <w:t>Je soussigné, (Nom, Prénom) :</w:t>
      </w:r>
    </w:p>
    <w:p w14:paraId="15C31231" w14:textId="77777777" w:rsidR="00E928E9" w:rsidRPr="000368F2" w:rsidRDefault="00E928E9" w:rsidP="00E928E9">
      <w:pPr>
        <w:rPr>
          <w:rFonts w:ascii="Calibri" w:hAnsi="Calibri"/>
        </w:rPr>
      </w:pPr>
      <w:r w:rsidRPr="000368F2">
        <w:rPr>
          <w:rFonts w:ascii="Calibri" w:hAnsi="Calibri"/>
        </w:rPr>
        <w:t xml:space="preserve">Qualité : </w:t>
      </w:r>
    </w:p>
    <w:p w14:paraId="2D3DFA4B" w14:textId="3DB7E869" w:rsidR="0086312E" w:rsidRPr="000368F2" w:rsidRDefault="00E928E9" w:rsidP="00E928E9">
      <w:pPr>
        <w:rPr>
          <w:rFonts w:ascii="Calibri" w:hAnsi="Calibri"/>
        </w:rPr>
      </w:pPr>
      <w:r w:rsidRPr="000368F2">
        <w:rPr>
          <w:rFonts w:ascii="Calibri" w:hAnsi="Calibri"/>
        </w:rPr>
        <w:t xml:space="preserve">Représentant l’entreprise : </w:t>
      </w:r>
    </w:p>
    <w:p w14:paraId="770F4CF3" w14:textId="3F01A42A" w:rsidR="00E928E9" w:rsidRPr="000368F2" w:rsidRDefault="00E928E9" w:rsidP="00E928E9">
      <w:pPr>
        <w:rPr>
          <w:rFonts w:ascii="Calibri" w:hAnsi="Calibri"/>
        </w:rPr>
      </w:pPr>
      <w:r w:rsidRPr="000368F2">
        <w:rPr>
          <w:rFonts w:ascii="Calibri" w:hAnsi="Calibri"/>
        </w:rPr>
        <w:t xml:space="preserve">Adresse complète : </w:t>
      </w:r>
    </w:p>
    <w:p w14:paraId="2107F39A" w14:textId="77777777" w:rsidR="00E928E9" w:rsidRPr="000368F2" w:rsidRDefault="00E928E9" w:rsidP="00E928E9">
      <w:pPr>
        <w:rPr>
          <w:rFonts w:ascii="Calibri" w:hAnsi="Calibri"/>
        </w:rPr>
      </w:pPr>
    </w:p>
    <w:p w14:paraId="49190F05" w14:textId="77777777" w:rsidR="00E928E9" w:rsidRPr="000368F2" w:rsidRDefault="00E928E9" w:rsidP="00E928E9">
      <w:pPr>
        <w:rPr>
          <w:rFonts w:ascii="Calibri" w:hAnsi="Calibri"/>
        </w:rPr>
      </w:pPr>
      <w:r w:rsidRPr="000368F2">
        <w:rPr>
          <w:rFonts w:ascii="Calibri" w:hAnsi="Calibri"/>
        </w:rPr>
        <w:t>Tel :</w:t>
      </w:r>
    </w:p>
    <w:p w14:paraId="616215DF" w14:textId="77777777" w:rsidR="00E928E9" w:rsidRPr="000368F2" w:rsidRDefault="00E928E9" w:rsidP="00E928E9">
      <w:pPr>
        <w:rPr>
          <w:rFonts w:ascii="Calibri" w:hAnsi="Calibri"/>
        </w:rPr>
      </w:pPr>
      <w:r w:rsidRPr="000368F2">
        <w:rPr>
          <w:rFonts w:ascii="Calibri" w:hAnsi="Calibri"/>
        </w:rPr>
        <w:t xml:space="preserve">Fax : </w:t>
      </w:r>
    </w:p>
    <w:p w14:paraId="6D51F3E0" w14:textId="77777777" w:rsidR="0086312E" w:rsidRDefault="0086312E" w:rsidP="00E928E9">
      <w:pPr>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1EDA360B" w14:textId="34580902" w:rsidR="0086312E" w:rsidRPr="000368F2" w:rsidRDefault="00E928E9" w:rsidP="00E928E9">
      <w:pPr>
        <w:rPr>
          <w:rFonts w:ascii="Calibri" w:hAnsi="Calibri"/>
        </w:rPr>
      </w:pPr>
      <w:r w:rsidRPr="000368F2">
        <w:rPr>
          <w:rFonts w:ascii="Calibri" w:hAnsi="Calibri"/>
        </w:rPr>
        <w:t>SIRET :</w:t>
      </w:r>
    </w:p>
    <w:p w14:paraId="6C128FF5" w14:textId="1F29A184" w:rsidR="0086312E" w:rsidRPr="000368F2" w:rsidRDefault="000A6D2D" w:rsidP="000A6D2D">
      <w:pPr>
        <w:rPr>
          <w:rFonts w:ascii="Calibri" w:hAnsi="Calibri"/>
        </w:rPr>
      </w:pPr>
      <w:r w:rsidRPr="000368F2">
        <w:rPr>
          <w:rFonts w:ascii="Calibri" w:hAnsi="Calibri"/>
        </w:rPr>
        <w:t xml:space="preserve">APE : </w:t>
      </w:r>
    </w:p>
    <w:p w14:paraId="5173ECE1" w14:textId="276852A5" w:rsidR="000A6D2D" w:rsidRPr="000368F2" w:rsidRDefault="000A6D2D" w:rsidP="000A6D2D">
      <w:pPr>
        <w:rPr>
          <w:rFonts w:ascii="Calibri" w:hAnsi="Calibri"/>
        </w:rPr>
      </w:pPr>
      <w:r w:rsidRPr="000368F2">
        <w:rPr>
          <w:rFonts w:ascii="Calibri" w:hAnsi="Calibri"/>
        </w:rPr>
        <w:t xml:space="preserve">Adresse </w:t>
      </w:r>
      <w:proofErr w:type="gramStart"/>
      <w:r w:rsidRPr="000368F2">
        <w:rPr>
          <w:rFonts w:ascii="Calibri" w:hAnsi="Calibri"/>
        </w:rPr>
        <w:t>email</w:t>
      </w:r>
      <w:proofErr w:type="gramEnd"/>
      <w:r w:rsidRPr="000368F2">
        <w:rPr>
          <w:rFonts w:ascii="Calibri" w:hAnsi="Calibri"/>
        </w:rPr>
        <w:t xml:space="preserve"> de </w:t>
      </w:r>
      <w:r w:rsidR="0086312E" w:rsidRPr="000368F2">
        <w:rPr>
          <w:rFonts w:ascii="Calibri" w:hAnsi="Calibri"/>
        </w:rPr>
        <w:t>l’entreprise :</w:t>
      </w:r>
      <w:r w:rsidRPr="000368F2">
        <w:rPr>
          <w:rFonts w:ascii="Calibri" w:hAnsi="Calibri"/>
        </w:rPr>
        <w:t xml:space="preserve"> </w:t>
      </w:r>
    </w:p>
    <w:p w14:paraId="05FC66D5" w14:textId="77777777" w:rsidR="0086312E" w:rsidRDefault="0086312E" w:rsidP="006F5F37">
      <w:pPr>
        <w:spacing w:after="0" w:line="240" w:lineRule="auto"/>
        <w:rPr>
          <w:rFonts w:ascii="Calibri" w:hAnsi="Calibri"/>
        </w:rPr>
        <w:sectPr w:rsidR="0086312E" w:rsidSect="0086312E">
          <w:type w:val="continuous"/>
          <w:pgSz w:w="11906" w:h="16838"/>
          <w:pgMar w:top="-412" w:right="1417" w:bottom="709" w:left="1417" w:header="708" w:footer="403" w:gutter="0"/>
          <w:cols w:num="2" w:space="708"/>
          <w:docGrid w:linePitch="360"/>
        </w:sectPr>
      </w:pPr>
    </w:p>
    <w:p w14:paraId="00C5C499" w14:textId="77777777" w:rsidR="000A6D2D" w:rsidRPr="000368F2" w:rsidRDefault="000A6D2D" w:rsidP="006F5F37">
      <w:pPr>
        <w:spacing w:after="0" w:line="240" w:lineRule="auto"/>
        <w:rPr>
          <w:rFonts w:ascii="Calibri" w:hAnsi="Calibri"/>
        </w:rPr>
      </w:pPr>
      <w:r w:rsidRPr="000368F2">
        <w:rPr>
          <w:rFonts w:ascii="Calibri" w:hAnsi="Calibri"/>
        </w:rPr>
        <w:t>Agissant seul,</w:t>
      </w:r>
    </w:p>
    <w:p w14:paraId="3E13D85B" w14:textId="77777777" w:rsidR="000A6D2D" w:rsidRPr="000368F2" w:rsidRDefault="000A6D2D" w:rsidP="006F5F37">
      <w:pPr>
        <w:spacing w:after="0" w:line="240" w:lineRule="auto"/>
        <w:rPr>
          <w:rFonts w:ascii="Calibri" w:hAnsi="Calibri"/>
        </w:rPr>
      </w:pPr>
    </w:p>
    <w:p w14:paraId="1A5FEC6F" w14:textId="77777777" w:rsidR="000A6D2D" w:rsidRPr="0086312E" w:rsidRDefault="000A6D2D" w:rsidP="006F5F37">
      <w:pPr>
        <w:spacing w:after="0" w:line="240" w:lineRule="auto"/>
        <w:rPr>
          <w:rFonts w:ascii="Calibri" w:hAnsi="Calibri"/>
          <w:b/>
          <w:bCs/>
        </w:rPr>
      </w:pPr>
      <w:proofErr w:type="gramStart"/>
      <w:r w:rsidRPr="0086312E">
        <w:rPr>
          <w:rFonts w:ascii="Calibri" w:hAnsi="Calibri"/>
          <w:b/>
          <w:bCs/>
        </w:rPr>
        <w:t>OU</w:t>
      </w:r>
      <w:proofErr w:type="gramEnd"/>
    </w:p>
    <w:p w14:paraId="6CFE274D" w14:textId="77777777" w:rsidR="000A6D2D" w:rsidRPr="000368F2" w:rsidRDefault="000A6D2D" w:rsidP="006F5F37">
      <w:pPr>
        <w:spacing w:after="0" w:line="240" w:lineRule="auto"/>
        <w:rPr>
          <w:rFonts w:ascii="Calibri" w:hAnsi="Calibri"/>
          <w:i/>
          <w:u w:val="single"/>
        </w:rPr>
      </w:pPr>
    </w:p>
    <w:p w14:paraId="66589686" w14:textId="7B5C13BE" w:rsidR="000A6D2D" w:rsidRDefault="000A6D2D" w:rsidP="00E032AB">
      <w:pPr>
        <w:spacing w:after="0" w:line="240" w:lineRule="auto"/>
        <w:rPr>
          <w:rFonts w:ascii="Calibri" w:hAnsi="Calibri"/>
          <w:i/>
        </w:rPr>
      </w:pPr>
      <w:r w:rsidRPr="000368F2">
        <w:rPr>
          <w:rFonts w:ascii="Calibri" w:hAnsi="Calibri"/>
          <w:i/>
          <w:u w:val="single"/>
        </w:rPr>
        <w:t xml:space="preserve">Candidature en groupement </w:t>
      </w:r>
    </w:p>
    <w:p w14:paraId="166E4E9F" w14:textId="77777777" w:rsidR="00E032AB" w:rsidRPr="00E032AB" w:rsidRDefault="00E032AB" w:rsidP="00E032AB">
      <w:pPr>
        <w:spacing w:after="0" w:line="240" w:lineRule="auto"/>
        <w:rPr>
          <w:rFonts w:ascii="Calibri" w:hAnsi="Calibri"/>
          <w:i/>
        </w:rPr>
      </w:pPr>
    </w:p>
    <w:p w14:paraId="6F9386BE" w14:textId="77777777" w:rsidR="000A6D2D" w:rsidRPr="000368F2" w:rsidRDefault="000A6D2D" w:rsidP="000A6D2D">
      <w:pPr>
        <w:rPr>
          <w:rFonts w:ascii="Calibri" w:hAnsi="Calibri"/>
        </w:rPr>
      </w:pPr>
      <w:r w:rsidRPr="000368F2">
        <w:rPr>
          <w:rFonts w:ascii="Calibri" w:hAnsi="Calibri"/>
        </w:rPr>
        <w:t>Je soussigné, (Nom, Prénom) :</w:t>
      </w:r>
    </w:p>
    <w:p w14:paraId="51CF0558" w14:textId="77777777" w:rsidR="006F5F37" w:rsidRDefault="000A6D2D" w:rsidP="000A6D2D">
      <w:pPr>
        <w:rPr>
          <w:rStyle w:val="Style3"/>
          <w:rFonts w:ascii="Calibri" w:hAnsi="Calibri"/>
          <w:b/>
          <w:vanish w:val="0"/>
          <w:color w:val="000000"/>
          <w:sz w:val="24"/>
          <w:szCs w:val="24"/>
        </w:rPr>
      </w:pPr>
      <w:r w:rsidRPr="000368F2">
        <w:rPr>
          <w:rFonts w:ascii="Calibri" w:hAnsi="Calibri"/>
        </w:rPr>
        <w:t xml:space="preserve">Représentant le mandataire dûment habilité du groupement  </w:t>
      </w:r>
      <w:r w:rsidRPr="00535DF3">
        <w:rPr>
          <w:rStyle w:val="Style3"/>
          <w:rFonts w:ascii="Calibri" w:hAnsi="Calibri"/>
          <w:b/>
          <w:vanish w:val="0"/>
          <w:color w:val="000000"/>
          <w:sz w:val="36"/>
          <w:szCs w:val="36"/>
        </w:rPr>
        <w:sym w:font="Symbol" w:char="F0F0"/>
      </w:r>
      <w:r w:rsidRPr="00535DF3">
        <w:rPr>
          <w:rStyle w:val="Style3"/>
          <w:rFonts w:ascii="Calibri" w:hAnsi="Calibri"/>
          <w:b/>
          <w:vanish w:val="0"/>
          <w:color w:val="000000"/>
          <w:sz w:val="24"/>
          <w:szCs w:val="24"/>
        </w:rPr>
        <w:t xml:space="preserve">  Conjoint                           </w:t>
      </w:r>
    </w:p>
    <w:p w14:paraId="09A50EBA" w14:textId="52A9188C" w:rsidR="000A6D2D" w:rsidRPr="000368F2" w:rsidRDefault="006F5F37" w:rsidP="006F5F37">
      <w:pPr>
        <w:ind w:left="4956"/>
        <w:rPr>
          <w:rFonts w:ascii="Calibri" w:hAnsi="Calibri"/>
        </w:rPr>
      </w:pPr>
      <w:r>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24"/>
          <w:szCs w:val="24"/>
        </w:rPr>
        <w:t xml:space="preserve"> </w:t>
      </w:r>
      <w:r w:rsidR="000A6D2D" w:rsidRPr="00535DF3">
        <w:rPr>
          <w:rStyle w:val="Style3"/>
          <w:rFonts w:ascii="Calibri" w:hAnsi="Calibri"/>
          <w:b/>
          <w:vanish w:val="0"/>
          <w:color w:val="000000"/>
          <w:sz w:val="36"/>
          <w:szCs w:val="36"/>
        </w:rPr>
        <w:sym w:font="Symbol" w:char="F0F0"/>
      </w:r>
      <w:r w:rsidR="000A6D2D" w:rsidRPr="00535DF3">
        <w:rPr>
          <w:rStyle w:val="Style3"/>
          <w:rFonts w:ascii="Calibri" w:hAnsi="Calibri"/>
          <w:b/>
          <w:vanish w:val="0"/>
          <w:color w:val="000000"/>
          <w:sz w:val="36"/>
          <w:szCs w:val="36"/>
        </w:rPr>
        <w:t xml:space="preserve"> </w:t>
      </w:r>
      <w:r w:rsidR="000A6D2D" w:rsidRPr="00535DF3">
        <w:rPr>
          <w:rStyle w:val="Style3"/>
          <w:rFonts w:ascii="Calibri" w:hAnsi="Calibri"/>
          <w:b/>
          <w:vanish w:val="0"/>
          <w:color w:val="000000"/>
          <w:sz w:val="24"/>
          <w:szCs w:val="24"/>
        </w:rPr>
        <w:t>Solidaire</w:t>
      </w:r>
    </w:p>
    <w:p w14:paraId="1C32B809" w14:textId="77777777" w:rsidR="000A6D2D" w:rsidRPr="000368F2" w:rsidRDefault="000A6D2D" w:rsidP="000A6D2D">
      <w:pPr>
        <w:rPr>
          <w:rFonts w:ascii="Calibri" w:hAnsi="Calibri"/>
          <w:szCs w:val="24"/>
        </w:rPr>
      </w:pPr>
      <w:r w:rsidRPr="000368F2">
        <w:rPr>
          <w:rFonts w:ascii="Calibri" w:hAnsi="Calibri"/>
          <w:szCs w:val="24"/>
        </w:rPr>
        <w:t xml:space="preserve">Et dont les membres du groupement sont désignés ci-dessous : </w:t>
      </w:r>
    </w:p>
    <w:p w14:paraId="60CAE92A" w14:textId="77777777" w:rsidR="000A6D2D" w:rsidRPr="000368F2" w:rsidRDefault="000A6D2D" w:rsidP="000A6D2D">
      <w:pPr>
        <w:rPr>
          <w:rFonts w:ascii="Calibri" w:hAnsi="Calibri"/>
          <w:szCs w:val="24"/>
        </w:rPr>
      </w:pPr>
    </w:p>
    <w:tbl>
      <w:tblPr>
        <w:tblW w:w="9893"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1" w:type="dxa"/>
          <w:right w:w="71" w:type="dxa"/>
        </w:tblCellMar>
        <w:tblLook w:val="04A0" w:firstRow="1" w:lastRow="0" w:firstColumn="1" w:lastColumn="0" w:noHBand="0" w:noVBand="1"/>
      </w:tblPr>
      <w:tblGrid>
        <w:gridCol w:w="2410"/>
        <w:gridCol w:w="2324"/>
        <w:gridCol w:w="3174"/>
        <w:gridCol w:w="1985"/>
      </w:tblGrid>
      <w:tr w:rsidR="000A6D2D" w:rsidRPr="000368F2" w14:paraId="4D62E630" w14:textId="77777777" w:rsidTr="000A6D2D">
        <w:trPr>
          <w:cantSplit/>
        </w:trPr>
        <w:tc>
          <w:tcPr>
            <w:tcW w:w="2410" w:type="dxa"/>
          </w:tcPr>
          <w:p w14:paraId="635FDD6D" w14:textId="77777777" w:rsidR="000A6D2D" w:rsidRPr="000368F2" w:rsidRDefault="000A6D2D" w:rsidP="00024A8C">
            <w:pPr>
              <w:keepLines/>
              <w:ind w:right="141"/>
              <w:jc w:val="center"/>
              <w:rPr>
                <w:rFonts w:ascii="Calibri" w:hAnsi="Calibri"/>
                <w:b/>
              </w:rPr>
            </w:pPr>
            <w:r w:rsidRPr="000368F2">
              <w:rPr>
                <w:rFonts w:ascii="Calibri" w:hAnsi="Calibri"/>
                <w:b/>
              </w:rPr>
              <w:t>Entreprises composant le groupement</w:t>
            </w:r>
          </w:p>
        </w:tc>
        <w:tc>
          <w:tcPr>
            <w:tcW w:w="2324" w:type="dxa"/>
          </w:tcPr>
          <w:p w14:paraId="6FBE9163" w14:textId="77777777" w:rsidR="000A6D2D" w:rsidRPr="000368F2" w:rsidRDefault="000A6D2D" w:rsidP="00024A8C">
            <w:pPr>
              <w:keepLines/>
              <w:ind w:right="141"/>
              <w:jc w:val="center"/>
              <w:rPr>
                <w:rFonts w:ascii="Calibri" w:hAnsi="Calibri"/>
                <w:b/>
              </w:rPr>
            </w:pPr>
            <w:r w:rsidRPr="000368F2">
              <w:rPr>
                <w:rFonts w:ascii="Calibri" w:hAnsi="Calibri"/>
                <w:b/>
              </w:rPr>
              <w:t>Représentant légal</w:t>
            </w:r>
          </w:p>
          <w:p w14:paraId="7CDC674A" w14:textId="77777777" w:rsidR="000A6D2D" w:rsidRPr="000368F2" w:rsidRDefault="000A6D2D" w:rsidP="00024A8C">
            <w:pPr>
              <w:keepLines/>
              <w:ind w:right="141"/>
              <w:jc w:val="center"/>
              <w:rPr>
                <w:rFonts w:ascii="Calibri" w:hAnsi="Calibri"/>
                <w:b/>
              </w:rPr>
            </w:pPr>
            <w:r w:rsidRPr="000368F2">
              <w:rPr>
                <w:rFonts w:ascii="Calibri" w:hAnsi="Calibri"/>
                <w:sz w:val="16"/>
              </w:rPr>
              <w:t>Nom, Prénom, Qualité</w:t>
            </w:r>
          </w:p>
        </w:tc>
        <w:tc>
          <w:tcPr>
            <w:tcW w:w="3174" w:type="dxa"/>
          </w:tcPr>
          <w:p w14:paraId="2E738A7A" w14:textId="77777777" w:rsidR="000A6D2D" w:rsidRPr="000368F2" w:rsidRDefault="000A6D2D" w:rsidP="00024A8C">
            <w:pPr>
              <w:keepLines/>
              <w:ind w:right="141"/>
              <w:jc w:val="center"/>
              <w:rPr>
                <w:rFonts w:ascii="Calibri" w:hAnsi="Calibri"/>
                <w:b/>
              </w:rPr>
            </w:pPr>
            <w:r w:rsidRPr="000368F2">
              <w:rPr>
                <w:rFonts w:ascii="Calibri" w:hAnsi="Calibri"/>
                <w:b/>
              </w:rPr>
              <w:t>Adresse complète</w:t>
            </w:r>
          </w:p>
          <w:p w14:paraId="21944942" w14:textId="77777777" w:rsidR="000A6D2D" w:rsidRPr="000368F2" w:rsidRDefault="000A6D2D" w:rsidP="00024A8C">
            <w:pPr>
              <w:keepLines/>
              <w:ind w:right="141"/>
              <w:jc w:val="center"/>
              <w:rPr>
                <w:rFonts w:ascii="Calibri" w:hAnsi="Calibri"/>
                <w:b/>
              </w:rPr>
            </w:pPr>
            <w:r w:rsidRPr="000368F2">
              <w:rPr>
                <w:rFonts w:ascii="Calibri" w:hAnsi="Calibri"/>
                <w:b/>
              </w:rPr>
              <w:t xml:space="preserve"> Téléphone (+ indicatif)</w:t>
            </w:r>
          </w:p>
          <w:p w14:paraId="50CB21C6" w14:textId="77777777" w:rsidR="000A6D2D" w:rsidRPr="000368F2" w:rsidRDefault="000A6D2D" w:rsidP="00024A8C">
            <w:pPr>
              <w:keepLines/>
              <w:ind w:right="141"/>
              <w:jc w:val="center"/>
              <w:rPr>
                <w:rFonts w:ascii="Calibri" w:hAnsi="Calibri"/>
                <w:b/>
              </w:rPr>
            </w:pPr>
            <w:r w:rsidRPr="000368F2">
              <w:rPr>
                <w:rFonts w:ascii="Calibri" w:hAnsi="Calibri"/>
                <w:b/>
              </w:rPr>
              <w:t xml:space="preserve">Adresse </w:t>
            </w:r>
            <w:proofErr w:type="gramStart"/>
            <w:r w:rsidRPr="000368F2">
              <w:rPr>
                <w:rFonts w:ascii="Calibri" w:hAnsi="Calibri"/>
                <w:b/>
              </w:rPr>
              <w:t>email</w:t>
            </w:r>
            <w:proofErr w:type="gramEnd"/>
            <w:r w:rsidRPr="000368F2">
              <w:rPr>
                <w:rFonts w:ascii="Calibri" w:hAnsi="Calibri"/>
                <w:b/>
              </w:rPr>
              <w:t xml:space="preserve"> (@) valide</w:t>
            </w:r>
            <w:r w:rsidRPr="000368F2">
              <w:rPr>
                <w:rFonts w:ascii="Calibri" w:hAnsi="Calibri"/>
                <w:b/>
                <w:color w:val="000000"/>
                <w:szCs w:val="24"/>
                <w:vertAlign w:val="superscript"/>
              </w:rPr>
              <w:t>1</w:t>
            </w:r>
          </w:p>
        </w:tc>
        <w:tc>
          <w:tcPr>
            <w:tcW w:w="1985" w:type="dxa"/>
          </w:tcPr>
          <w:p w14:paraId="1BDB76A2" w14:textId="77777777" w:rsidR="000A6D2D" w:rsidRPr="000368F2" w:rsidRDefault="000A6D2D" w:rsidP="00024A8C">
            <w:pPr>
              <w:keepLines/>
              <w:ind w:right="141"/>
              <w:jc w:val="center"/>
              <w:rPr>
                <w:rFonts w:ascii="Calibri" w:hAnsi="Calibri"/>
                <w:b/>
              </w:rPr>
            </w:pPr>
            <w:r w:rsidRPr="000368F2">
              <w:rPr>
                <w:rFonts w:ascii="Calibri" w:hAnsi="Calibri"/>
                <w:b/>
              </w:rPr>
              <w:t>SIRET- APE</w:t>
            </w:r>
          </w:p>
        </w:tc>
      </w:tr>
      <w:tr w:rsidR="000A6D2D" w:rsidRPr="000368F2" w14:paraId="47BA4476" w14:textId="77777777" w:rsidTr="000A6D2D">
        <w:trPr>
          <w:cantSplit/>
          <w:trHeight w:val="855"/>
        </w:trPr>
        <w:tc>
          <w:tcPr>
            <w:tcW w:w="2410" w:type="dxa"/>
          </w:tcPr>
          <w:p w14:paraId="6625A843" w14:textId="77777777" w:rsidR="000A6D2D" w:rsidRPr="000368F2" w:rsidRDefault="000A6D2D" w:rsidP="00024A8C">
            <w:pPr>
              <w:keepLines/>
              <w:ind w:right="141"/>
              <w:rPr>
                <w:rFonts w:ascii="Calibri" w:hAnsi="Calibri"/>
                <w:b/>
              </w:rPr>
            </w:pPr>
            <w:r w:rsidRPr="000368F2">
              <w:rPr>
                <w:rFonts w:ascii="Calibri" w:hAnsi="Calibri"/>
                <w:b/>
              </w:rPr>
              <w:t xml:space="preserve">Mandataire </w:t>
            </w:r>
            <w:r w:rsidRPr="000368F2">
              <w:rPr>
                <w:rFonts w:ascii="Calibri" w:hAnsi="Calibri"/>
                <w:sz w:val="16"/>
              </w:rPr>
              <w:t>Nom de l’entreprise</w:t>
            </w:r>
          </w:p>
        </w:tc>
        <w:tc>
          <w:tcPr>
            <w:tcW w:w="2324" w:type="dxa"/>
          </w:tcPr>
          <w:p w14:paraId="4DB4F099" w14:textId="77777777" w:rsidR="000A6D2D" w:rsidRPr="000368F2" w:rsidRDefault="000A6D2D" w:rsidP="00024A8C">
            <w:pPr>
              <w:keepLines/>
              <w:ind w:right="142"/>
              <w:rPr>
                <w:rFonts w:ascii="Calibri" w:hAnsi="Calibri"/>
              </w:rPr>
            </w:pPr>
          </w:p>
        </w:tc>
        <w:tc>
          <w:tcPr>
            <w:tcW w:w="3174" w:type="dxa"/>
          </w:tcPr>
          <w:p w14:paraId="317F0AC1" w14:textId="77777777" w:rsidR="000A6D2D" w:rsidRPr="000368F2" w:rsidRDefault="000A6D2D" w:rsidP="00024A8C">
            <w:pPr>
              <w:keepLines/>
              <w:ind w:right="142"/>
              <w:rPr>
                <w:rFonts w:ascii="Calibri" w:hAnsi="Calibri"/>
              </w:rPr>
            </w:pPr>
          </w:p>
        </w:tc>
        <w:tc>
          <w:tcPr>
            <w:tcW w:w="1985" w:type="dxa"/>
          </w:tcPr>
          <w:p w14:paraId="71CC5A8A" w14:textId="77777777" w:rsidR="000A6D2D" w:rsidRPr="000368F2" w:rsidRDefault="000A6D2D" w:rsidP="00024A8C">
            <w:pPr>
              <w:keepLines/>
              <w:ind w:right="142"/>
              <w:rPr>
                <w:rFonts w:ascii="Calibri" w:hAnsi="Calibri"/>
              </w:rPr>
            </w:pPr>
          </w:p>
        </w:tc>
      </w:tr>
      <w:tr w:rsidR="000A6D2D" w:rsidRPr="000368F2" w14:paraId="4621EACB" w14:textId="77777777" w:rsidTr="000A6D2D">
        <w:trPr>
          <w:cantSplit/>
          <w:trHeight w:val="985"/>
        </w:trPr>
        <w:tc>
          <w:tcPr>
            <w:tcW w:w="2410" w:type="dxa"/>
          </w:tcPr>
          <w:p w14:paraId="4FE14519" w14:textId="77777777" w:rsidR="000A6D2D" w:rsidRPr="000368F2" w:rsidRDefault="000A6D2D" w:rsidP="00024A8C">
            <w:pPr>
              <w:keepLines/>
              <w:ind w:right="141"/>
              <w:rPr>
                <w:rFonts w:ascii="Calibri" w:hAnsi="Calibri"/>
              </w:rPr>
            </w:pPr>
            <w:r w:rsidRPr="000368F2">
              <w:rPr>
                <w:rFonts w:ascii="Calibri" w:hAnsi="Calibri"/>
                <w:b/>
              </w:rPr>
              <w:t xml:space="preserve">Cotraitant 1 </w:t>
            </w:r>
            <w:r w:rsidRPr="000368F2">
              <w:rPr>
                <w:rFonts w:ascii="Calibri" w:hAnsi="Calibri"/>
                <w:sz w:val="16"/>
              </w:rPr>
              <w:t>Nom de l’entreprise</w:t>
            </w:r>
          </w:p>
        </w:tc>
        <w:tc>
          <w:tcPr>
            <w:tcW w:w="2324" w:type="dxa"/>
          </w:tcPr>
          <w:p w14:paraId="1024AEF2" w14:textId="77777777" w:rsidR="000A6D2D" w:rsidRPr="000368F2" w:rsidRDefault="000A6D2D" w:rsidP="00024A8C">
            <w:pPr>
              <w:keepLines/>
              <w:ind w:right="142"/>
              <w:rPr>
                <w:rFonts w:ascii="Calibri" w:hAnsi="Calibri"/>
              </w:rPr>
            </w:pPr>
          </w:p>
        </w:tc>
        <w:tc>
          <w:tcPr>
            <w:tcW w:w="3174" w:type="dxa"/>
          </w:tcPr>
          <w:p w14:paraId="6A582BBD" w14:textId="77777777" w:rsidR="000A6D2D" w:rsidRPr="000368F2" w:rsidRDefault="000A6D2D" w:rsidP="00024A8C">
            <w:pPr>
              <w:keepLines/>
              <w:ind w:right="142"/>
              <w:rPr>
                <w:rFonts w:ascii="Calibri" w:hAnsi="Calibri"/>
              </w:rPr>
            </w:pPr>
          </w:p>
        </w:tc>
        <w:tc>
          <w:tcPr>
            <w:tcW w:w="1985" w:type="dxa"/>
          </w:tcPr>
          <w:p w14:paraId="5392E9D8" w14:textId="77777777" w:rsidR="000A6D2D" w:rsidRPr="000368F2" w:rsidRDefault="000A6D2D" w:rsidP="00024A8C">
            <w:pPr>
              <w:keepLines/>
              <w:ind w:right="142"/>
              <w:rPr>
                <w:rFonts w:ascii="Calibri" w:hAnsi="Calibri"/>
              </w:rPr>
            </w:pPr>
          </w:p>
        </w:tc>
      </w:tr>
      <w:tr w:rsidR="000A6D2D" w:rsidRPr="000368F2" w14:paraId="0BD4E64E" w14:textId="77777777" w:rsidTr="000A6D2D">
        <w:trPr>
          <w:cantSplit/>
          <w:trHeight w:val="985"/>
        </w:trPr>
        <w:tc>
          <w:tcPr>
            <w:tcW w:w="2410" w:type="dxa"/>
          </w:tcPr>
          <w:p w14:paraId="1E395A18" w14:textId="77777777" w:rsidR="000A6D2D" w:rsidRPr="000368F2" w:rsidRDefault="000A6D2D" w:rsidP="00024A8C">
            <w:pPr>
              <w:keepLines/>
              <w:ind w:right="141"/>
              <w:rPr>
                <w:rFonts w:ascii="Calibri" w:hAnsi="Calibri"/>
              </w:rPr>
            </w:pPr>
            <w:r w:rsidRPr="000368F2">
              <w:rPr>
                <w:rFonts w:ascii="Calibri" w:hAnsi="Calibri"/>
                <w:b/>
              </w:rPr>
              <w:t xml:space="preserve">Cotraitant 2 </w:t>
            </w:r>
            <w:r w:rsidRPr="000368F2">
              <w:rPr>
                <w:rFonts w:ascii="Calibri" w:hAnsi="Calibri"/>
                <w:sz w:val="16"/>
              </w:rPr>
              <w:t>Nom de l’entreprise</w:t>
            </w:r>
          </w:p>
        </w:tc>
        <w:tc>
          <w:tcPr>
            <w:tcW w:w="2324" w:type="dxa"/>
          </w:tcPr>
          <w:p w14:paraId="19421739" w14:textId="77777777" w:rsidR="000A6D2D" w:rsidRPr="000368F2" w:rsidRDefault="000A6D2D" w:rsidP="00024A8C">
            <w:pPr>
              <w:keepLines/>
              <w:ind w:right="142"/>
              <w:rPr>
                <w:rFonts w:ascii="Calibri" w:hAnsi="Calibri"/>
              </w:rPr>
            </w:pPr>
          </w:p>
        </w:tc>
        <w:tc>
          <w:tcPr>
            <w:tcW w:w="3174" w:type="dxa"/>
          </w:tcPr>
          <w:p w14:paraId="1781AAA5" w14:textId="77777777" w:rsidR="000A6D2D" w:rsidRPr="000368F2" w:rsidRDefault="000A6D2D" w:rsidP="00024A8C">
            <w:pPr>
              <w:keepLines/>
              <w:ind w:right="142"/>
              <w:rPr>
                <w:rFonts w:ascii="Calibri" w:hAnsi="Calibri"/>
              </w:rPr>
            </w:pPr>
          </w:p>
        </w:tc>
        <w:tc>
          <w:tcPr>
            <w:tcW w:w="1985" w:type="dxa"/>
          </w:tcPr>
          <w:p w14:paraId="647C339C" w14:textId="77777777" w:rsidR="000A6D2D" w:rsidRPr="000368F2" w:rsidRDefault="000A6D2D" w:rsidP="00024A8C">
            <w:pPr>
              <w:keepLines/>
              <w:ind w:right="142"/>
              <w:rPr>
                <w:rFonts w:ascii="Calibri" w:hAnsi="Calibri"/>
              </w:rPr>
            </w:pPr>
          </w:p>
        </w:tc>
      </w:tr>
    </w:tbl>
    <w:p w14:paraId="4DE6F828" w14:textId="77777777" w:rsidR="000A6D2D" w:rsidRPr="000368F2" w:rsidRDefault="000A6D2D" w:rsidP="000A6D2D">
      <w:pPr>
        <w:rPr>
          <w:rFonts w:ascii="Calibri" w:hAnsi="Calibri"/>
        </w:rPr>
      </w:pPr>
    </w:p>
    <w:p w14:paraId="30CB0594" w14:textId="77777777" w:rsidR="000A6D2D" w:rsidRPr="000368F2" w:rsidRDefault="000A6D2D" w:rsidP="0086312E">
      <w:pPr>
        <w:spacing w:before="240"/>
        <w:jc w:val="both"/>
        <w:rPr>
          <w:rFonts w:ascii="Calibri" w:hAnsi="Calibri"/>
        </w:rPr>
      </w:pPr>
      <w:r w:rsidRPr="000368F2">
        <w:rPr>
          <w:rFonts w:ascii="Calibri" w:hAnsi="Calibri"/>
        </w:rPr>
        <w:t xml:space="preserve">Après avoir pris connaissance du </w:t>
      </w:r>
      <w:r w:rsidRPr="000368F2">
        <w:rPr>
          <w:rFonts w:ascii="Calibri" w:hAnsi="Calibri"/>
          <w:noProof/>
        </w:rPr>
        <w:t>cahier des clauses administratives particulières ( C.C.A.P)</w:t>
      </w:r>
      <w:r w:rsidRPr="000368F2">
        <w:rPr>
          <w:rFonts w:ascii="Calibri" w:hAnsi="Calibri"/>
        </w:rPr>
        <w:t xml:space="preserve"> et des documents qui y sont mentionnés,</w:t>
      </w:r>
    </w:p>
    <w:p w14:paraId="77A1B995" w14:textId="77777777" w:rsidR="000A6D2D" w:rsidRPr="000368F2" w:rsidRDefault="000A6D2D" w:rsidP="0086312E">
      <w:pPr>
        <w:spacing w:before="240"/>
        <w:jc w:val="both"/>
        <w:rPr>
          <w:rFonts w:ascii="Calibri" w:hAnsi="Calibri"/>
        </w:rPr>
      </w:pPr>
      <w:r w:rsidRPr="000368F2">
        <w:rPr>
          <w:rFonts w:ascii="Calibri" w:hAnsi="Calibri"/>
        </w:rPr>
        <w:t xml:space="preserve">Et après avoir fourni les pièces prévues aux </w:t>
      </w:r>
      <w:r w:rsidRPr="000368F2">
        <w:rPr>
          <w:rFonts w:ascii="Calibri" w:hAnsi="Calibri"/>
          <w:i/>
        </w:rPr>
        <w:t>articles R 2143-3 à 10 du Code de la Commande Publique</w:t>
      </w:r>
      <w:r w:rsidRPr="000368F2">
        <w:rPr>
          <w:rFonts w:ascii="Calibri" w:hAnsi="Calibri"/>
        </w:rPr>
        <w:t>,</w:t>
      </w:r>
    </w:p>
    <w:p w14:paraId="0D97CED8" w14:textId="77777777" w:rsidR="000A6D2D" w:rsidRPr="000368F2" w:rsidRDefault="000A6D2D" w:rsidP="0086312E">
      <w:pPr>
        <w:pStyle w:val="Normal1"/>
        <w:rPr>
          <w:rFonts w:ascii="Calibri" w:hAnsi="Calibri"/>
        </w:rPr>
      </w:pPr>
      <w:r w:rsidRPr="000368F2">
        <w:rPr>
          <w:rFonts w:ascii="Calibri" w:hAnsi="Calibri"/>
          <w:b/>
          <w:bCs/>
        </w:rPr>
        <w:t>JE M’ENGAGE OU J’ENGAGE le groupement</w:t>
      </w:r>
      <w:r w:rsidRPr="000368F2">
        <w:rPr>
          <w:rFonts w:ascii="Calibri" w:hAnsi="Calibri"/>
        </w:rPr>
        <w:t xml:space="preserve"> dont je suis mandataire, sans réserve, conformément aux conditions, clauses et prescriptions imposées par le présent acte d’engagement, à exécuter les prestations qui me concernent, dans les conditions ci-après définies. </w:t>
      </w:r>
    </w:p>
    <w:p w14:paraId="13E6DAAF" w14:textId="77777777" w:rsidR="000A6D2D" w:rsidRPr="000368F2" w:rsidRDefault="000A6D2D" w:rsidP="0086312E">
      <w:pPr>
        <w:pStyle w:val="Normal1"/>
        <w:rPr>
          <w:rFonts w:ascii="Calibri" w:hAnsi="Calibri"/>
        </w:rPr>
      </w:pPr>
    </w:p>
    <w:p w14:paraId="0E72C72F" w14:textId="70238C5B" w:rsidR="001E07DA" w:rsidRDefault="000A6D2D" w:rsidP="0086312E">
      <w:pPr>
        <w:pStyle w:val="Normal1"/>
        <w:rPr>
          <w:rFonts w:ascii="Calibri" w:hAnsi="Calibri"/>
        </w:rPr>
      </w:pPr>
      <w:r w:rsidRPr="000368F2">
        <w:rPr>
          <w:rFonts w:ascii="Calibri" w:hAnsi="Calibri"/>
        </w:rPr>
        <w:t xml:space="preserve">L’offre ainsi présentée ne nous lie toutefois que si la décision d’attribution intervient dans un délai de </w:t>
      </w:r>
      <w:r w:rsidRPr="000368F2">
        <w:rPr>
          <w:rFonts w:ascii="Calibri" w:hAnsi="Calibri"/>
          <w:b/>
        </w:rPr>
        <w:t>1</w:t>
      </w:r>
      <w:r w:rsidR="00C239E3">
        <w:rPr>
          <w:rFonts w:ascii="Calibri" w:hAnsi="Calibri"/>
          <w:b/>
        </w:rPr>
        <w:t>8</w:t>
      </w:r>
      <w:r w:rsidRPr="000368F2">
        <w:rPr>
          <w:rFonts w:ascii="Calibri" w:hAnsi="Calibri"/>
          <w:b/>
        </w:rPr>
        <w:t>0 jours</w:t>
      </w:r>
      <w:r w:rsidRPr="000368F2">
        <w:rPr>
          <w:rFonts w:ascii="Calibri" w:hAnsi="Calibri"/>
        </w:rPr>
        <w:t>  à compter de la date limite de réception des offres fixée par le règlement de la consultation.</w:t>
      </w:r>
    </w:p>
    <w:p w14:paraId="1A60377B" w14:textId="5A01B467" w:rsidR="000A6D2D" w:rsidRPr="000368F2" w:rsidRDefault="000A6D2D" w:rsidP="0086312E">
      <w:pPr>
        <w:pStyle w:val="Normal1"/>
        <w:rPr>
          <w:rFonts w:ascii="Calibri" w:hAnsi="Calibri"/>
        </w:rPr>
      </w:pPr>
      <w:r w:rsidRPr="000368F2">
        <w:rPr>
          <w:rFonts w:ascii="Calibri" w:hAnsi="Calibri"/>
        </w:rPr>
        <w:t xml:space="preserve"> </w:t>
      </w:r>
    </w:p>
    <w:p w14:paraId="77F40AAB" w14:textId="2518FC71" w:rsidR="004711F6" w:rsidRDefault="004711F6" w:rsidP="004711F6">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2" w:name="_Toc153336861"/>
      <w:r w:rsidRPr="000368F2">
        <w:rPr>
          <w:rFonts w:ascii="Calibri" w:hAnsi="Calibri" w:cs="Calibri"/>
          <w:bCs/>
          <w:color w:val="FFFFFF"/>
          <w:sz w:val="28"/>
          <w:szCs w:val="28"/>
        </w:rPr>
        <w:t>Prix</w:t>
      </w:r>
      <w:bookmarkEnd w:id="2"/>
    </w:p>
    <w:p w14:paraId="049D0A4C" w14:textId="1F070B41" w:rsidR="004711F6" w:rsidRDefault="004711F6" w:rsidP="00FC46E3">
      <w:pPr>
        <w:pStyle w:val="Titre2"/>
        <w:spacing w:before="120"/>
        <w:rPr>
          <w:b/>
          <w:bCs/>
          <w:color w:val="0892AF"/>
        </w:rPr>
      </w:pPr>
      <w:r w:rsidRPr="004711F6">
        <w:rPr>
          <w:b/>
          <w:bCs/>
          <w:color w:val="0892AF"/>
        </w:rPr>
        <w:t xml:space="preserve">3.1 </w:t>
      </w:r>
      <w:bookmarkStart w:id="3" w:name="_Toc153336862"/>
      <w:r w:rsidRPr="004711F6">
        <w:rPr>
          <w:b/>
          <w:bCs/>
          <w:color w:val="0892AF"/>
        </w:rPr>
        <w:t>Caractéristiques des prix</w:t>
      </w:r>
      <w:bookmarkEnd w:id="3"/>
    </w:p>
    <w:p w14:paraId="7C961082" w14:textId="77777777" w:rsidR="00CF2ED0" w:rsidRPr="00CF2ED0" w:rsidRDefault="00CF2ED0" w:rsidP="00CF2ED0">
      <w:pPr>
        <w:spacing w:before="120" w:after="120" w:line="240" w:lineRule="auto"/>
        <w:jc w:val="both"/>
        <w:rPr>
          <w:rFonts w:ascii="Calibri" w:hAnsi="Calibri"/>
          <w:szCs w:val="24"/>
        </w:rPr>
      </w:pPr>
      <w:bookmarkStart w:id="4" w:name="_Toc153336863"/>
      <w:r w:rsidRPr="00CF2ED0">
        <w:rPr>
          <w:rFonts w:ascii="Calibri" w:hAnsi="Calibri"/>
          <w:szCs w:val="24"/>
        </w:rPr>
        <w:t xml:space="preserve">Les taux horaires fixés au BPU de l'accord-cadre serviront de taux plafond lors de chaque remise en concurrence dans le cadre des marchés subséquents. Ces taux horaires intègrent les frais divers de toutes natures relatifs à l’exécution de la mission (frais de déplacement, de secrétariat, de reprographie …) </w:t>
      </w:r>
    </w:p>
    <w:p w14:paraId="472CBE39" w14:textId="77777777" w:rsidR="00CF2ED0" w:rsidRDefault="00CF2ED0" w:rsidP="00CF2ED0">
      <w:pPr>
        <w:spacing w:after="120" w:line="240" w:lineRule="auto"/>
        <w:jc w:val="both"/>
        <w:rPr>
          <w:rFonts w:ascii="Calibri" w:hAnsi="Calibri"/>
          <w:szCs w:val="24"/>
        </w:rPr>
      </w:pPr>
      <w:r w:rsidRPr="00CF2ED0">
        <w:rPr>
          <w:rFonts w:ascii="Calibri" w:hAnsi="Calibri"/>
          <w:szCs w:val="24"/>
        </w:rPr>
        <w:t>Sauf mention contraire du marché subséquent, les prestations seront réglées par application d’un prix global et forfaitaire, ferme et définitif.</w:t>
      </w:r>
    </w:p>
    <w:p w14:paraId="51A0B003" w14:textId="4E1A87C2" w:rsidR="002A70CE" w:rsidRDefault="00CF2ED0" w:rsidP="00C239E3">
      <w:pPr>
        <w:spacing w:after="120" w:line="240" w:lineRule="auto"/>
        <w:jc w:val="both"/>
        <w:rPr>
          <w:rFonts w:ascii="Calibri" w:eastAsia="Times New Roman" w:hAnsi="Calibri" w:cs="Calibri"/>
          <w:lang w:eastAsia="fr-FR"/>
        </w:rPr>
      </w:pPr>
      <w:r w:rsidRPr="00CF2ED0">
        <w:rPr>
          <w:rFonts w:ascii="Calibri" w:eastAsia="Times New Roman" w:hAnsi="Calibri" w:cs="Calibri"/>
          <w:lang w:eastAsia="fr-FR"/>
        </w:rPr>
        <w:t>Les montants maximums annuels sont les mêmes pour la période initiale et pour les périodes de reconduction. Ces montants sont repris dans le tableau ci-dessous.</w:t>
      </w:r>
    </w:p>
    <w:tbl>
      <w:tblPr>
        <w:tblStyle w:val="Grilledutableau"/>
        <w:tblpPr w:leftFromText="141" w:rightFromText="141" w:vertAnchor="text" w:horzAnchor="margin" w:tblpXSpec="center" w:tblpY="288"/>
        <w:tblW w:w="0" w:type="auto"/>
        <w:tblLook w:val="04A0" w:firstRow="1" w:lastRow="0" w:firstColumn="1" w:lastColumn="0" w:noHBand="0" w:noVBand="1"/>
      </w:tblPr>
      <w:tblGrid>
        <w:gridCol w:w="1107"/>
        <w:gridCol w:w="3177"/>
        <w:gridCol w:w="2260"/>
        <w:gridCol w:w="2473"/>
      </w:tblGrid>
      <w:tr w:rsidR="006C6F2A" w14:paraId="4365E208" w14:textId="77777777" w:rsidTr="00C31CAB">
        <w:tc>
          <w:tcPr>
            <w:tcW w:w="1107" w:type="dxa"/>
            <w:shd w:val="clear" w:color="auto" w:fill="D9D9D9" w:themeFill="background1" w:themeFillShade="D9"/>
          </w:tcPr>
          <w:p w14:paraId="380C487A" w14:textId="77777777" w:rsidR="006C6F2A" w:rsidRDefault="006C6F2A" w:rsidP="00C31CAB">
            <w:pPr>
              <w:jc w:val="center"/>
            </w:pPr>
            <w:r>
              <w:t>Lot n°</w:t>
            </w:r>
          </w:p>
        </w:tc>
        <w:tc>
          <w:tcPr>
            <w:tcW w:w="3177" w:type="dxa"/>
            <w:shd w:val="clear" w:color="auto" w:fill="D9D9D9" w:themeFill="background1" w:themeFillShade="D9"/>
          </w:tcPr>
          <w:p w14:paraId="4A45315C" w14:textId="77777777" w:rsidR="006C6F2A" w:rsidRDefault="006C6F2A" w:rsidP="00C31CAB">
            <w:pPr>
              <w:jc w:val="center"/>
            </w:pPr>
            <w:r>
              <w:t>Désignation</w:t>
            </w:r>
          </w:p>
        </w:tc>
        <w:tc>
          <w:tcPr>
            <w:tcW w:w="2260" w:type="dxa"/>
            <w:shd w:val="clear" w:color="auto" w:fill="D9D9D9" w:themeFill="background1" w:themeFillShade="D9"/>
          </w:tcPr>
          <w:p w14:paraId="5B83635F" w14:textId="77777777" w:rsidR="006C6F2A" w:rsidRDefault="006C6F2A" w:rsidP="00C31CAB">
            <w:pPr>
              <w:jc w:val="center"/>
            </w:pPr>
            <w:r>
              <w:t xml:space="preserve">Montant maximum par an </w:t>
            </w:r>
          </w:p>
        </w:tc>
        <w:tc>
          <w:tcPr>
            <w:tcW w:w="2473" w:type="dxa"/>
            <w:shd w:val="clear" w:color="auto" w:fill="D9D9D9" w:themeFill="background1" w:themeFillShade="D9"/>
          </w:tcPr>
          <w:p w14:paraId="5A882241" w14:textId="77777777" w:rsidR="006C6F2A" w:rsidRDefault="006C6F2A" w:rsidP="00C31CAB">
            <w:pPr>
              <w:jc w:val="center"/>
            </w:pPr>
            <w:r>
              <w:t xml:space="preserve">Montant maximum </w:t>
            </w:r>
          </w:p>
          <w:p w14:paraId="33970349" w14:textId="77777777" w:rsidR="006C6F2A" w:rsidRDefault="006C6F2A" w:rsidP="00C31CAB">
            <w:pPr>
              <w:jc w:val="center"/>
            </w:pPr>
            <w:proofErr w:type="gramStart"/>
            <w:r>
              <w:t>sur</w:t>
            </w:r>
            <w:proofErr w:type="gramEnd"/>
            <w:r>
              <w:t xml:space="preserve"> la durée totale de l’accord-cadre</w:t>
            </w:r>
          </w:p>
        </w:tc>
      </w:tr>
      <w:tr w:rsidR="006C6F2A" w14:paraId="284D8156" w14:textId="77777777" w:rsidTr="00C31CAB">
        <w:trPr>
          <w:trHeight w:val="407"/>
        </w:trPr>
        <w:tc>
          <w:tcPr>
            <w:tcW w:w="1107" w:type="dxa"/>
          </w:tcPr>
          <w:p w14:paraId="369D36EE" w14:textId="77777777" w:rsidR="006C6F2A" w:rsidRDefault="006C6F2A" w:rsidP="00C31CAB">
            <w:pPr>
              <w:jc w:val="center"/>
            </w:pPr>
            <w:r>
              <w:rPr>
                <w:spacing w:val="-10"/>
              </w:rPr>
              <w:t>01</w:t>
            </w:r>
          </w:p>
        </w:tc>
        <w:tc>
          <w:tcPr>
            <w:tcW w:w="3177" w:type="dxa"/>
          </w:tcPr>
          <w:p w14:paraId="48512320" w14:textId="77777777" w:rsidR="006C6F2A" w:rsidRDefault="006C6F2A" w:rsidP="00C31CAB">
            <w:r>
              <w:t xml:space="preserve">Contrôle technique </w:t>
            </w:r>
          </w:p>
        </w:tc>
        <w:tc>
          <w:tcPr>
            <w:tcW w:w="2260" w:type="dxa"/>
            <w:vAlign w:val="center"/>
          </w:tcPr>
          <w:p w14:paraId="6BBD5438" w14:textId="77777777" w:rsidR="006C6F2A" w:rsidRDefault="006C6F2A" w:rsidP="00C31CAB">
            <w:pPr>
              <w:jc w:val="center"/>
            </w:pPr>
            <w:r>
              <w:t>100 000€ HT/an</w:t>
            </w:r>
          </w:p>
        </w:tc>
        <w:tc>
          <w:tcPr>
            <w:tcW w:w="2473" w:type="dxa"/>
            <w:vAlign w:val="center"/>
          </w:tcPr>
          <w:p w14:paraId="5954E120" w14:textId="77777777" w:rsidR="006C6F2A" w:rsidRDefault="006C6F2A" w:rsidP="00C31CAB">
            <w:pPr>
              <w:jc w:val="center"/>
            </w:pPr>
            <w:r>
              <w:t>400 000€ HT/4 ans</w:t>
            </w:r>
          </w:p>
        </w:tc>
      </w:tr>
      <w:tr w:rsidR="006C6F2A" w14:paraId="29C52EA1" w14:textId="77777777" w:rsidTr="008A0143">
        <w:trPr>
          <w:trHeight w:val="477"/>
        </w:trPr>
        <w:tc>
          <w:tcPr>
            <w:tcW w:w="1107" w:type="dxa"/>
            <w:shd w:val="clear" w:color="auto" w:fill="FFFF00"/>
          </w:tcPr>
          <w:p w14:paraId="40678B9F" w14:textId="77777777" w:rsidR="006C6F2A" w:rsidRDefault="006C6F2A" w:rsidP="00C31CAB">
            <w:pPr>
              <w:jc w:val="center"/>
            </w:pPr>
            <w:r>
              <w:rPr>
                <w:spacing w:val="-10"/>
              </w:rPr>
              <w:t>02</w:t>
            </w:r>
          </w:p>
        </w:tc>
        <w:tc>
          <w:tcPr>
            <w:tcW w:w="3177" w:type="dxa"/>
            <w:shd w:val="clear" w:color="auto" w:fill="FFFF00"/>
          </w:tcPr>
          <w:p w14:paraId="5F642242" w14:textId="77777777" w:rsidR="006C6F2A" w:rsidRDefault="006C6F2A" w:rsidP="00C31CAB">
            <w:r>
              <w:rPr>
                <w:spacing w:val="-10"/>
              </w:rPr>
              <w:t>Coordination sécurité et protection de la santé</w:t>
            </w:r>
          </w:p>
        </w:tc>
        <w:tc>
          <w:tcPr>
            <w:tcW w:w="2260" w:type="dxa"/>
            <w:shd w:val="clear" w:color="auto" w:fill="FFFF00"/>
            <w:vAlign w:val="center"/>
          </w:tcPr>
          <w:p w14:paraId="1F833377" w14:textId="77777777" w:rsidR="006C6F2A" w:rsidRDefault="006C6F2A" w:rsidP="00C31CAB">
            <w:pPr>
              <w:jc w:val="center"/>
            </w:pPr>
            <w:r>
              <w:t>100 000€ HT/an</w:t>
            </w:r>
          </w:p>
        </w:tc>
        <w:tc>
          <w:tcPr>
            <w:tcW w:w="2473" w:type="dxa"/>
            <w:shd w:val="clear" w:color="auto" w:fill="FFFF00"/>
            <w:vAlign w:val="center"/>
          </w:tcPr>
          <w:p w14:paraId="075A2EE1" w14:textId="77777777" w:rsidR="006C6F2A" w:rsidRDefault="006C6F2A" w:rsidP="00C31CAB">
            <w:pPr>
              <w:jc w:val="center"/>
            </w:pPr>
            <w:r>
              <w:t>400 000€ HT/4 ans</w:t>
            </w:r>
          </w:p>
        </w:tc>
      </w:tr>
      <w:tr w:rsidR="006C6F2A" w14:paraId="177824A7" w14:textId="77777777" w:rsidTr="00C31CAB">
        <w:trPr>
          <w:trHeight w:val="513"/>
        </w:trPr>
        <w:tc>
          <w:tcPr>
            <w:tcW w:w="4284" w:type="dxa"/>
            <w:gridSpan w:val="2"/>
            <w:vAlign w:val="center"/>
          </w:tcPr>
          <w:p w14:paraId="0C9A9582" w14:textId="77777777" w:rsidR="006C6F2A" w:rsidRDefault="006C6F2A" w:rsidP="00C31CAB">
            <w:pPr>
              <w:jc w:val="center"/>
            </w:pPr>
            <w:r>
              <w:t>TOTAL</w:t>
            </w:r>
          </w:p>
        </w:tc>
        <w:tc>
          <w:tcPr>
            <w:tcW w:w="2260" w:type="dxa"/>
            <w:vAlign w:val="center"/>
          </w:tcPr>
          <w:p w14:paraId="2166467D" w14:textId="77777777" w:rsidR="006C6F2A" w:rsidRDefault="006C6F2A" w:rsidP="00C31CAB">
            <w:pPr>
              <w:jc w:val="center"/>
            </w:pPr>
            <w:r>
              <w:t>200 000€ HT/an</w:t>
            </w:r>
          </w:p>
        </w:tc>
        <w:tc>
          <w:tcPr>
            <w:tcW w:w="2473" w:type="dxa"/>
            <w:vAlign w:val="center"/>
          </w:tcPr>
          <w:p w14:paraId="6BAAEDF8" w14:textId="77777777" w:rsidR="006C6F2A" w:rsidRDefault="006C6F2A" w:rsidP="00C31CAB">
            <w:pPr>
              <w:jc w:val="center"/>
            </w:pPr>
            <w:r>
              <w:t>800 000€ HT/4 ans</w:t>
            </w:r>
          </w:p>
        </w:tc>
      </w:tr>
    </w:tbl>
    <w:p w14:paraId="5ADBA9C1" w14:textId="77777777" w:rsidR="006C6F2A" w:rsidRDefault="006C6F2A" w:rsidP="00C239E3">
      <w:pPr>
        <w:spacing w:after="120" w:line="240" w:lineRule="auto"/>
        <w:jc w:val="both"/>
        <w:rPr>
          <w:rFonts w:ascii="Calibri" w:eastAsia="Times New Roman" w:hAnsi="Calibri" w:cs="Calibri"/>
          <w:lang w:eastAsia="fr-FR"/>
        </w:rPr>
      </w:pPr>
    </w:p>
    <w:p w14:paraId="5EB12FBF" w14:textId="77777777" w:rsidR="006C6F2A" w:rsidRDefault="006C6F2A" w:rsidP="00C239E3">
      <w:pPr>
        <w:spacing w:after="120" w:line="240" w:lineRule="auto"/>
        <w:jc w:val="both"/>
        <w:rPr>
          <w:rFonts w:ascii="Calibri" w:eastAsia="Times New Roman" w:hAnsi="Calibri" w:cs="Calibri"/>
          <w:lang w:eastAsia="fr-FR"/>
        </w:rPr>
      </w:pPr>
    </w:p>
    <w:p w14:paraId="1466962D" w14:textId="0822F91B" w:rsidR="004711F6" w:rsidRDefault="004711F6" w:rsidP="004711F6">
      <w:pPr>
        <w:pStyle w:val="Titre2"/>
        <w:rPr>
          <w:b/>
          <w:bCs/>
          <w:color w:val="0892AF"/>
        </w:rPr>
      </w:pPr>
      <w:r w:rsidRPr="004711F6">
        <w:rPr>
          <w:b/>
          <w:bCs/>
          <w:color w:val="0892AF"/>
        </w:rPr>
        <w:t>3.2 Sous-traitance</w:t>
      </w:r>
      <w:bookmarkEnd w:id="4"/>
      <w:r w:rsidRPr="004711F6">
        <w:rPr>
          <w:b/>
          <w:bCs/>
          <w:color w:val="0892AF"/>
        </w:rPr>
        <w:t xml:space="preserve"> </w:t>
      </w:r>
    </w:p>
    <w:p w14:paraId="7F748183" w14:textId="7426522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Déclaration de sous-traitance :</w:t>
      </w:r>
    </w:p>
    <w:p w14:paraId="1FAB25A3" w14:textId="0D0CA9C2"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Les annexes nº.......... au présent acte d’engagement indiquent la nature et le montant des prestations que j’envisage (ou nous envisageons)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 ou céder.</w:t>
      </w:r>
    </w:p>
    <w:p w14:paraId="502001ED" w14:textId="39D92DE0"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6F6B637" w14:textId="77777777" w:rsidR="004711F6" w:rsidRPr="000368F2" w:rsidRDefault="004711F6" w:rsidP="0086312E">
      <w:pPr>
        <w:keepLines/>
        <w:tabs>
          <w:tab w:val="left" w:pos="284"/>
          <w:tab w:val="left" w:pos="567"/>
          <w:tab w:val="left" w:pos="851"/>
        </w:tabs>
        <w:jc w:val="both"/>
        <w:rPr>
          <w:rFonts w:ascii="Calibri" w:hAnsi="Calibri"/>
          <w:noProof/>
          <w:szCs w:val="24"/>
        </w:rPr>
      </w:pPr>
      <w:r w:rsidRPr="000368F2">
        <w:rPr>
          <w:rFonts w:ascii="Calibri" w:hAnsi="Calibri"/>
          <w:noProof/>
          <w:szCs w:val="24"/>
        </w:rPr>
        <w:t xml:space="preserve">Le montant total des prestations que j’envisage (ou nous envisageons) de sous-traiter conformément à ces annexes est de : </w:t>
      </w:r>
    </w:p>
    <w:p w14:paraId="71B94301" w14:textId="067861E2" w:rsidR="004711F6"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Montant </w:t>
      </w:r>
      <w:r w:rsidR="002E5C60" w:rsidRPr="009B4544">
        <w:rPr>
          <w:rFonts w:ascii="Calibri" w:hAnsi="Calibri"/>
          <w:noProof/>
          <w:szCs w:val="24"/>
        </w:rPr>
        <w:t>HT en euros</w:t>
      </w:r>
      <w:r w:rsidRPr="009B4544">
        <w:rPr>
          <w:rFonts w:ascii="Calibri" w:hAnsi="Calibri"/>
          <w:noProof/>
          <w:szCs w:val="24"/>
        </w:rPr>
        <w:tab/>
        <w:t xml:space="preserve">: </w:t>
      </w:r>
    </w:p>
    <w:p w14:paraId="22485F7E" w14:textId="77777777" w:rsidR="002E5C60" w:rsidRPr="009B4544" w:rsidRDefault="004711F6" w:rsidP="009B4544">
      <w:pPr>
        <w:pStyle w:val="Paragraphedeliste"/>
        <w:keepLines/>
        <w:numPr>
          <w:ilvl w:val="0"/>
          <w:numId w:val="8"/>
        </w:numPr>
        <w:tabs>
          <w:tab w:val="left" w:pos="284"/>
          <w:tab w:val="left" w:pos="567"/>
          <w:tab w:val="left" w:pos="851"/>
        </w:tabs>
        <w:spacing w:after="0" w:line="240" w:lineRule="auto"/>
        <w:jc w:val="both"/>
        <w:rPr>
          <w:rFonts w:ascii="Calibri" w:hAnsi="Calibri"/>
          <w:noProof/>
          <w:szCs w:val="24"/>
        </w:rPr>
      </w:pPr>
      <w:r w:rsidRPr="009B4544">
        <w:rPr>
          <w:rFonts w:ascii="Calibri" w:hAnsi="Calibri"/>
          <w:noProof/>
          <w:szCs w:val="24"/>
        </w:rPr>
        <w:t xml:space="preserve">Soit </w:t>
      </w:r>
      <w:r w:rsidR="002E5C60" w:rsidRPr="009B4544">
        <w:rPr>
          <w:rFonts w:ascii="Calibri" w:hAnsi="Calibri"/>
          <w:noProof/>
          <w:szCs w:val="24"/>
        </w:rPr>
        <w:t xml:space="preserve">montant HT </w:t>
      </w:r>
      <w:r w:rsidRPr="009B4544">
        <w:rPr>
          <w:rFonts w:ascii="Calibri" w:hAnsi="Calibri"/>
          <w:noProof/>
          <w:szCs w:val="24"/>
        </w:rPr>
        <w:t xml:space="preserve">en lettres : </w:t>
      </w:r>
    </w:p>
    <w:p w14:paraId="64F8837D" w14:textId="77777777" w:rsidR="002E5C60" w:rsidRDefault="002E5C60" w:rsidP="002E5C60">
      <w:pPr>
        <w:keepLines/>
        <w:tabs>
          <w:tab w:val="left" w:pos="284"/>
          <w:tab w:val="left" w:pos="567"/>
          <w:tab w:val="left" w:pos="851"/>
        </w:tabs>
        <w:spacing w:after="0" w:line="240" w:lineRule="auto"/>
        <w:jc w:val="both"/>
        <w:rPr>
          <w:rFonts w:ascii="Calibri" w:hAnsi="Calibri"/>
          <w:noProof/>
          <w:szCs w:val="24"/>
        </w:rPr>
      </w:pPr>
    </w:p>
    <w:p w14:paraId="52A51FAE" w14:textId="4D843BD7" w:rsidR="006F5F37" w:rsidRDefault="006F5F37" w:rsidP="002E5C60">
      <w:pPr>
        <w:keepLines/>
        <w:tabs>
          <w:tab w:val="left" w:pos="284"/>
          <w:tab w:val="left" w:pos="567"/>
          <w:tab w:val="left" w:pos="851"/>
        </w:tabs>
        <w:spacing w:after="0" w:line="240" w:lineRule="auto"/>
        <w:jc w:val="both"/>
        <w:rPr>
          <w:rFonts w:ascii="Calibri" w:hAnsi="Calibri"/>
          <w:noProof/>
          <w:szCs w:val="24"/>
        </w:rPr>
      </w:pPr>
      <w:r w:rsidRPr="000368F2">
        <w:rPr>
          <w:rFonts w:ascii="Calibri" w:hAnsi="Calibri"/>
          <w:noProof/>
          <w:szCs w:val="24"/>
        </w:rPr>
        <w:t>Dans le cadre d’une sous-traitance déclarée en cours d’exécution du marché, le tableau ci-après indique la nature et le montant des prestations que j’envisage (ou nous envisageons) de faire exécuter par des sous-traitants payés directement après avoir demandé leur acceptation au maître de l’ouvrage ; les sommes figurant à ce tableau correspondent au montant maximal de la créance que le sous-traitant concerné pourra présenter en nantissement ou céder :</w:t>
      </w:r>
    </w:p>
    <w:p w14:paraId="5CBCB8EB" w14:textId="77777777" w:rsidR="002A70CE" w:rsidRDefault="002A70CE" w:rsidP="002E5C60">
      <w:pPr>
        <w:keepLines/>
        <w:tabs>
          <w:tab w:val="left" w:pos="284"/>
          <w:tab w:val="left" w:pos="567"/>
          <w:tab w:val="left" w:pos="851"/>
        </w:tabs>
        <w:spacing w:after="0" w:line="240" w:lineRule="auto"/>
        <w:jc w:val="both"/>
        <w:rPr>
          <w:rFonts w:ascii="Calibri" w:hAnsi="Calibri"/>
          <w:noProof/>
          <w:szCs w:val="24"/>
        </w:rPr>
      </w:pPr>
    </w:p>
    <w:p w14:paraId="0A7FE982" w14:textId="77777777" w:rsidR="002A70CE" w:rsidRDefault="002A70CE" w:rsidP="002E5C60">
      <w:pPr>
        <w:keepLines/>
        <w:tabs>
          <w:tab w:val="left" w:pos="284"/>
          <w:tab w:val="left" w:pos="567"/>
          <w:tab w:val="left" w:pos="851"/>
        </w:tabs>
        <w:spacing w:after="0" w:line="240" w:lineRule="auto"/>
        <w:jc w:val="both"/>
        <w:rPr>
          <w:rFonts w:ascii="Calibri" w:hAnsi="Calibri"/>
          <w:noProof/>
          <w:szCs w:val="24"/>
        </w:rPr>
      </w:pPr>
    </w:p>
    <w:p w14:paraId="41339128" w14:textId="77777777" w:rsidR="002A70CE" w:rsidRPr="000368F2" w:rsidRDefault="002A70CE" w:rsidP="002E5C60">
      <w:pPr>
        <w:keepLines/>
        <w:tabs>
          <w:tab w:val="left" w:pos="284"/>
          <w:tab w:val="left" w:pos="567"/>
          <w:tab w:val="left" w:pos="851"/>
        </w:tabs>
        <w:spacing w:after="0" w:line="240" w:lineRule="auto"/>
        <w:jc w:val="both"/>
        <w:rPr>
          <w:rFonts w:ascii="Calibri" w:hAnsi="Calibri"/>
          <w:noProof/>
          <w:szCs w:val="24"/>
        </w:rPr>
      </w:pPr>
    </w:p>
    <w:p w14:paraId="23BD282F" w14:textId="77777777" w:rsidR="006F5F37" w:rsidRPr="000368F2" w:rsidRDefault="006F5F37" w:rsidP="006F5F37">
      <w:pPr>
        <w:keepLines/>
        <w:tabs>
          <w:tab w:val="left" w:pos="284"/>
          <w:tab w:val="left" w:pos="567"/>
          <w:tab w:val="left" w:pos="851"/>
        </w:tabs>
        <w:spacing w:after="0"/>
        <w:ind w:left="284"/>
        <w:rPr>
          <w:rFonts w:ascii="Calibri" w:hAnsi="Calibri"/>
          <w:noProof/>
          <w:szCs w:val="24"/>
        </w:rPr>
      </w:pPr>
    </w:p>
    <w:tbl>
      <w:tblPr>
        <w:tblW w:w="9142" w:type="dxa"/>
        <w:jc w:val="center"/>
        <w:tblBorders>
          <w:top w:val="single" w:sz="6" w:space="0" w:color="000000"/>
          <w:left w:val="single" w:sz="12" w:space="0" w:color="000000"/>
          <w:bottom w:val="single" w:sz="6" w:space="0" w:color="000000"/>
          <w:right w:val="single" w:sz="12"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187"/>
        <w:gridCol w:w="1985"/>
        <w:gridCol w:w="1985"/>
        <w:gridCol w:w="1985"/>
      </w:tblGrid>
      <w:tr w:rsidR="006F5F37" w:rsidRPr="000368F2" w14:paraId="26B26BBC" w14:textId="77777777" w:rsidTr="002E5C60">
        <w:trPr>
          <w:cantSplit/>
          <w:tblHeader/>
          <w:jc w:val="center"/>
        </w:trPr>
        <w:tc>
          <w:tcPr>
            <w:tcW w:w="3187" w:type="dxa"/>
            <w:tcBorders>
              <w:top w:val="single" w:sz="6" w:space="0" w:color="000000"/>
              <w:left w:val="single" w:sz="6" w:space="0" w:color="auto"/>
              <w:bottom w:val="single" w:sz="6" w:space="0" w:color="000000"/>
              <w:right w:val="single" w:sz="6" w:space="0" w:color="000000"/>
            </w:tcBorders>
            <w:shd w:val="clear" w:color="auto" w:fill="D0CECE" w:themeFill="background2" w:themeFillShade="E6"/>
          </w:tcPr>
          <w:p w14:paraId="2ABB61FA"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Nature de la prestation</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71AA718F"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HT</w:t>
            </w:r>
          </w:p>
        </w:tc>
        <w:tc>
          <w:tcPr>
            <w:tcW w:w="1985" w:type="dxa"/>
            <w:tcBorders>
              <w:top w:val="single" w:sz="6" w:space="0" w:color="000000"/>
              <w:left w:val="single" w:sz="6" w:space="0" w:color="000000"/>
              <w:bottom w:val="single" w:sz="6" w:space="0" w:color="000000"/>
              <w:right w:val="single" w:sz="6" w:space="0" w:color="000000"/>
            </w:tcBorders>
            <w:shd w:val="clear" w:color="auto" w:fill="D0CECE" w:themeFill="background2" w:themeFillShade="E6"/>
          </w:tcPr>
          <w:p w14:paraId="32D36E91"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TVA</w:t>
            </w:r>
          </w:p>
        </w:tc>
        <w:tc>
          <w:tcPr>
            <w:tcW w:w="1985" w:type="dxa"/>
            <w:tcBorders>
              <w:top w:val="single" w:sz="6" w:space="0" w:color="000000"/>
              <w:left w:val="single" w:sz="6" w:space="0" w:color="000000"/>
              <w:bottom w:val="single" w:sz="6" w:space="0" w:color="000000"/>
              <w:right w:val="single" w:sz="6" w:space="0" w:color="auto"/>
            </w:tcBorders>
            <w:shd w:val="clear" w:color="auto" w:fill="D0CECE" w:themeFill="background2" w:themeFillShade="E6"/>
          </w:tcPr>
          <w:p w14:paraId="74456EA3" w14:textId="77777777" w:rsidR="006F5F37" w:rsidRPr="000368F2" w:rsidRDefault="006F5F37" w:rsidP="00024A8C">
            <w:pPr>
              <w:keepNext/>
              <w:keepLines/>
              <w:jc w:val="center"/>
              <w:rPr>
                <w:rFonts w:ascii="Calibri" w:hAnsi="Calibri"/>
                <w:i/>
                <w:iCs/>
                <w:noProof/>
              </w:rPr>
            </w:pPr>
            <w:r w:rsidRPr="000368F2">
              <w:rPr>
                <w:rFonts w:ascii="Calibri" w:hAnsi="Calibri"/>
                <w:i/>
                <w:iCs/>
                <w:noProof/>
              </w:rPr>
              <w:t>Montant TTC</w:t>
            </w:r>
          </w:p>
        </w:tc>
      </w:tr>
      <w:tr w:rsidR="006F5F37" w:rsidRPr="000368F2" w14:paraId="60DA2449" w14:textId="77777777" w:rsidTr="00024A8C">
        <w:trPr>
          <w:cantSplit/>
          <w:jc w:val="center"/>
        </w:trPr>
        <w:tc>
          <w:tcPr>
            <w:tcW w:w="3187" w:type="dxa"/>
            <w:tcBorders>
              <w:top w:val="single" w:sz="6" w:space="0" w:color="000000"/>
              <w:left w:val="single" w:sz="6" w:space="0" w:color="auto"/>
              <w:right w:val="single" w:sz="6" w:space="0" w:color="000000"/>
            </w:tcBorders>
          </w:tcPr>
          <w:p w14:paraId="25DBE357" w14:textId="25C683A2"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7FAD447D" w14:textId="6C54515D"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000000"/>
            </w:tcBorders>
          </w:tcPr>
          <w:p w14:paraId="35295EFB" w14:textId="2C0C7A8F" w:rsidR="006F5F37" w:rsidRPr="000368F2" w:rsidRDefault="006F5F37" w:rsidP="00024A8C">
            <w:pPr>
              <w:spacing w:before="80"/>
              <w:rPr>
                <w:rFonts w:ascii="Calibri" w:hAnsi="Calibri"/>
                <w:noProof/>
              </w:rPr>
            </w:pPr>
          </w:p>
        </w:tc>
        <w:tc>
          <w:tcPr>
            <w:tcW w:w="1985" w:type="dxa"/>
            <w:tcBorders>
              <w:top w:val="single" w:sz="6" w:space="0" w:color="000000"/>
              <w:left w:val="single" w:sz="6" w:space="0" w:color="000000"/>
              <w:right w:val="single" w:sz="6" w:space="0" w:color="auto"/>
            </w:tcBorders>
          </w:tcPr>
          <w:p w14:paraId="0F2D887F" w14:textId="5C8E4881" w:rsidR="006F5F37" w:rsidRPr="000368F2" w:rsidRDefault="006F5F37" w:rsidP="00024A8C">
            <w:pPr>
              <w:spacing w:before="80"/>
              <w:rPr>
                <w:rFonts w:ascii="Calibri" w:hAnsi="Calibri"/>
                <w:noProof/>
              </w:rPr>
            </w:pPr>
          </w:p>
        </w:tc>
      </w:tr>
      <w:tr w:rsidR="006F5F37" w:rsidRPr="000368F2" w14:paraId="56C77374" w14:textId="77777777" w:rsidTr="00024A8C">
        <w:trPr>
          <w:cantSplit/>
          <w:jc w:val="center"/>
        </w:trPr>
        <w:tc>
          <w:tcPr>
            <w:tcW w:w="3187" w:type="dxa"/>
            <w:tcBorders>
              <w:left w:val="single" w:sz="6" w:space="0" w:color="auto"/>
              <w:right w:val="single" w:sz="6" w:space="0" w:color="000000"/>
            </w:tcBorders>
          </w:tcPr>
          <w:p w14:paraId="2BAEEE8B" w14:textId="4BB4A615"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1022528" w14:textId="79C23F8A" w:rsidR="006F5F37" w:rsidRPr="000368F2" w:rsidRDefault="006F5F37" w:rsidP="00024A8C">
            <w:pPr>
              <w:keepLines/>
              <w:rPr>
                <w:rFonts w:ascii="Calibri" w:hAnsi="Calibri"/>
                <w:noProof/>
              </w:rPr>
            </w:pPr>
          </w:p>
        </w:tc>
        <w:tc>
          <w:tcPr>
            <w:tcW w:w="1985" w:type="dxa"/>
            <w:tcBorders>
              <w:left w:val="single" w:sz="6" w:space="0" w:color="000000"/>
              <w:right w:val="single" w:sz="6" w:space="0" w:color="000000"/>
            </w:tcBorders>
          </w:tcPr>
          <w:p w14:paraId="7A58677D" w14:textId="75C6894D" w:rsidR="006F5F37" w:rsidRPr="000368F2" w:rsidRDefault="006F5F37" w:rsidP="00024A8C">
            <w:pPr>
              <w:keepLines/>
              <w:rPr>
                <w:rFonts w:ascii="Calibri" w:hAnsi="Calibri"/>
                <w:noProof/>
              </w:rPr>
            </w:pPr>
          </w:p>
        </w:tc>
        <w:tc>
          <w:tcPr>
            <w:tcW w:w="1985" w:type="dxa"/>
            <w:tcBorders>
              <w:left w:val="single" w:sz="6" w:space="0" w:color="000000"/>
              <w:right w:val="single" w:sz="6" w:space="0" w:color="auto"/>
            </w:tcBorders>
          </w:tcPr>
          <w:p w14:paraId="2C871F45" w14:textId="59806EAE" w:rsidR="006F5F37" w:rsidRPr="000368F2" w:rsidRDefault="006F5F37" w:rsidP="00024A8C">
            <w:pPr>
              <w:keepLines/>
              <w:rPr>
                <w:rFonts w:ascii="Calibri" w:hAnsi="Calibri"/>
                <w:noProof/>
              </w:rPr>
            </w:pPr>
          </w:p>
        </w:tc>
      </w:tr>
    </w:tbl>
    <w:p w14:paraId="2AF904F2" w14:textId="3478CC7E" w:rsidR="006F5F37" w:rsidRPr="006F5F37" w:rsidRDefault="006F5F37" w:rsidP="002E5C60">
      <w:pPr>
        <w:keepLines/>
        <w:tabs>
          <w:tab w:val="left" w:pos="284"/>
          <w:tab w:val="left" w:pos="567"/>
          <w:tab w:val="left" w:pos="851"/>
        </w:tabs>
        <w:jc w:val="both"/>
        <w:rPr>
          <w:rFonts w:ascii="Calibri" w:hAnsi="Calibri"/>
          <w:noProof/>
        </w:rPr>
      </w:pPr>
      <w:r w:rsidRPr="000368F2">
        <w:rPr>
          <w:rFonts w:ascii="Calibri" w:hAnsi="Calibri"/>
          <w:noProof/>
          <w:szCs w:val="24"/>
        </w:rPr>
        <w:t>Le montant maximal de la créance que je pourrai (nous pourrons) présenter en nantissement ou céder est ainsi de .......................................... € H.T.  soit en lettres</w:t>
      </w:r>
      <w:r w:rsidR="002E5C60">
        <w:rPr>
          <w:rFonts w:ascii="Calibri" w:hAnsi="Calibri"/>
          <w:noProof/>
          <w:szCs w:val="24"/>
        </w:rPr>
        <w:t xml:space="preserve"> : </w:t>
      </w:r>
    </w:p>
    <w:p w14:paraId="1F9248F0" w14:textId="69D8284E" w:rsidR="006F5F37" w:rsidRDefault="006F5F37"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5" w:name="_Toc153336867"/>
      <w:r w:rsidRPr="000368F2">
        <w:rPr>
          <w:rFonts w:ascii="Calibri" w:hAnsi="Calibri" w:cs="Calibri"/>
          <w:bCs/>
          <w:color w:val="FFFFFF"/>
          <w:sz w:val="28"/>
          <w:szCs w:val="28"/>
        </w:rPr>
        <w:t>Règlement des prestations</w:t>
      </w:r>
      <w:bookmarkEnd w:id="5"/>
    </w:p>
    <w:p w14:paraId="5DD46335" w14:textId="38148E14" w:rsidR="006F5F37" w:rsidRDefault="006F5F37" w:rsidP="006F5F37">
      <w:pPr>
        <w:pStyle w:val="Titre2"/>
        <w:rPr>
          <w:b/>
          <w:bCs/>
          <w:color w:val="0892AF"/>
        </w:rPr>
      </w:pPr>
      <w:bookmarkStart w:id="6" w:name="_Toc153336868"/>
      <w:r w:rsidRPr="006F5F37">
        <w:rPr>
          <w:b/>
          <w:bCs/>
          <w:color w:val="0892AF"/>
        </w:rPr>
        <w:t>4.1 Avance</w:t>
      </w:r>
      <w:bookmarkEnd w:id="6"/>
      <w:r w:rsidRPr="006F5F37">
        <w:rPr>
          <w:b/>
          <w:bCs/>
          <w:color w:val="0892AF"/>
        </w:rPr>
        <w:t xml:space="preserve"> </w:t>
      </w:r>
      <w:r w:rsidR="008B63AB">
        <w:rPr>
          <w:b/>
          <w:bCs/>
          <w:color w:val="0892AF"/>
        </w:rPr>
        <w:t>(dans le cadre des marchés subséquents)</w:t>
      </w:r>
    </w:p>
    <w:p w14:paraId="37EEDF8A" w14:textId="5107ED88" w:rsidR="006F5F37" w:rsidRDefault="006F5F37" w:rsidP="002E5C60">
      <w:pPr>
        <w:spacing w:after="0" w:line="240" w:lineRule="auto"/>
        <w:jc w:val="both"/>
        <w:rPr>
          <w:rFonts w:ascii="Calibri" w:hAnsi="Calibri"/>
          <w:szCs w:val="24"/>
        </w:rPr>
      </w:pPr>
      <w:r w:rsidRPr="000368F2">
        <w:rPr>
          <w:rFonts w:ascii="Calibri" w:hAnsi="Calibri"/>
          <w:szCs w:val="24"/>
        </w:rPr>
        <w:t>Conformément aux dispositions du CCAP, le titulaire déclare :</w:t>
      </w:r>
    </w:p>
    <w:p w14:paraId="62029190" w14:textId="3364E539" w:rsidR="006F5F37" w:rsidRDefault="006F5F37" w:rsidP="002E5C60">
      <w:pPr>
        <w:spacing w:after="0" w:line="240" w:lineRule="auto"/>
        <w:jc w:val="both"/>
        <w:rPr>
          <w:rFonts w:ascii="Calibri" w:hAnsi="Calibri"/>
          <w:szCs w:val="24"/>
        </w:rPr>
      </w:pPr>
      <w:r w:rsidRPr="000368F2">
        <w:rPr>
          <w:rFonts w:ascii="Calibri" w:hAnsi="Calibri"/>
          <w:szCs w:val="24"/>
        </w:rPr>
        <w:fldChar w:fldCharType="begin">
          <w:ffData>
            <w:name w:val="CaseACocher4"/>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Accepter l’avance </w:t>
      </w:r>
    </w:p>
    <w:p w14:paraId="40BA958C" w14:textId="77777777" w:rsidR="006F5F37" w:rsidRPr="000368F2" w:rsidRDefault="006F5F37" w:rsidP="002E5C60">
      <w:pPr>
        <w:spacing w:after="0" w:line="240" w:lineRule="auto"/>
        <w:jc w:val="both"/>
        <w:rPr>
          <w:rFonts w:ascii="Calibri" w:hAnsi="Calibri"/>
          <w:b/>
          <w:szCs w:val="24"/>
        </w:rPr>
      </w:pPr>
    </w:p>
    <w:p w14:paraId="10D09AC6" w14:textId="77777777" w:rsidR="006F5F37" w:rsidRDefault="006F5F37" w:rsidP="002E5C60">
      <w:pPr>
        <w:spacing w:after="0" w:line="240" w:lineRule="auto"/>
        <w:jc w:val="both"/>
        <w:rPr>
          <w:rFonts w:ascii="Calibri" w:hAnsi="Calibri"/>
          <w:b/>
          <w:szCs w:val="24"/>
        </w:rPr>
      </w:pPr>
      <w:r w:rsidRPr="000368F2">
        <w:rPr>
          <w:rFonts w:ascii="Calibri" w:hAnsi="Calibri"/>
          <w:szCs w:val="24"/>
        </w:rPr>
        <w:fldChar w:fldCharType="begin">
          <w:ffData>
            <w:name w:val="CaseACocher5"/>
            <w:enabled/>
            <w:calcOnExit w:val="0"/>
            <w:checkBox>
              <w:sizeAuto/>
              <w:default w:val="0"/>
            </w:checkBox>
          </w:ffData>
        </w:fldChar>
      </w:r>
      <w:r w:rsidRPr="000368F2">
        <w:rPr>
          <w:rFonts w:ascii="Calibri" w:hAnsi="Calibri"/>
          <w:szCs w:val="24"/>
        </w:rPr>
        <w:instrText xml:space="preserve"> FORMCHECKBOX </w:instrText>
      </w:r>
      <w:r w:rsidRPr="000368F2">
        <w:rPr>
          <w:rFonts w:ascii="Calibri" w:hAnsi="Calibri"/>
          <w:szCs w:val="24"/>
        </w:rPr>
      </w:r>
      <w:r w:rsidRPr="000368F2">
        <w:rPr>
          <w:rFonts w:ascii="Calibri" w:hAnsi="Calibri"/>
          <w:szCs w:val="24"/>
        </w:rPr>
        <w:fldChar w:fldCharType="separate"/>
      </w:r>
      <w:r w:rsidRPr="000368F2">
        <w:rPr>
          <w:rFonts w:ascii="Calibri" w:hAnsi="Calibri"/>
          <w:szCs w:val="24"/>
        </w:rPr>
        <w:fldChar w:fldCharType="end"/>
      </w:r>
      <w:r w:rsidRPr="000368F2">
        <w:rPr>
          <w:rFonts w:ascii="Calibri" w:hAnsi="Calibri"/>
          <w:szCs w:val="24"/>
        </w:rPr>
        <w:t xml:space="preserve">  Refuser l’avance.</w:t>
      </w:r>
    </w:p>
    <w:p w14:paraId="1F68E5C2" w14:textId="2F22DFAE" w:rsidR="006F5F37" w:rsidRDefault="006F5F37" w:rsidP="002E5C60">
      <w:pPr>
        <w:jc w:val="both"/>
        <w:rPr>
          <w:rFonts w:ascii="Calibri" w:hAnsi="Calibri"/>
          <w:szCs w:val="24"/>
        </w:rPr>
      </w:pPr>
      <w:r w:rsidRPr="000368F2">
        <w:rPr>
          <w:rFonts w:ascii="Calibri" w:hAnsi="Calibri"/>
          <w:szCs w:val="24"/>
          <w:u w:val="single"/>
        </w:rPr>
        <w:t>NB</w:t>
      </w:r>
      <w:r w:rsidRPr="000368F2">
        <w:rPr>
          <w:rFonts w:ascii="Calibri" w:hAnsi="Calibri"/>
          <w:szCs w:val="24"/>
        </w:rPr>
        <w:t> : Si aucune case n’est cochée, ou si les deux cases sont cochées, le pouvoir adjudicateur considérera que l’entreprise renonce au bénéfice de l’avance</w:t>
      </w:r>
    </w:p>
    <w:p w14:paraId="253BFB75" w14:textId="659C6AEE" w:rsidR="006F5F37" w:rsidRDefault="002E5C60" w:rsidP="006F5F37">
      <w:pPr>
        <w:pStyle w:val="Titre2"/>
        <w:rPr>
          <w:b/>
          <w:bCs/>
          <w:color w:val="0892AF"/>
        </w:rPr>
      </w:pPr>
      <w:bookmarkStart w:id="7" w:name="_Toc153336871"/>
      <w:r w:rsidRPr="006F5F37">
        <w:rPr>
          <w:b/>
          <w:bCs/>
          <w:color w:val="0892AF"/>
        </w:rPr>
        <w:t xml:space="preserve">4.2 </w:t>
      </w:r>
      <w:r>
        <w:rPr>
          <w:b/>
          <w:bCs/>
          <w:color w:val="0892AF"/>
        </w:rPr>
        <w:t>Mode</w:t>
      </w:r>
      <w:r w:rsidR="006F5F37" w:rsidRPr="006F5F37">
        <w:rPr>
          <w:b/>
          <w:bCs/>
          <w:color w:val="0892AF"/>
        </w:rPr>
        <w:t xml:space="preserve"> de règlement</w:t>
      </w:r>
      <w:bookmarkEnd w:id="7"/>
      <w:r w:rsidR="006F5F37" w:rsidRPr="006F5F37">
        <w:rPr>
          <w:b/>
          <w:bCs/>
          <w:color w:val="0892AF"/>
        </w:rPr>
        <w:t xml:space="preserve"> </w:t>
      </w:r>
    </w:p>
    <w:p w14:paraId="092A794B" w14:textId="77777777" w:rsidR="006F5F37" w:rsidRPr="000368F2" w:rsidRDefault="006F5F37" w:rsidP="002E5C60">
      <w:pPr>
        <w:spacing w:before="120"/>
        <w:ind w:right="-1"/>
        <w:jc w:val="both"/>
        <w:rPr>
          <w:rFonts w:ascii="Calibri" w:hAnsi="Calibri"/>
          <w:color w:val="000000"/>
        </w:rPr>
      </w:pPr>
      <w:r w:rsidRPr="000368F2">
        <w:rPr>
          <w:rFonts w:ascii="Calibri" w:hAnsi="Calibri"/>
          <w:color w:val="000000"/>
        </w:rPr>
        <w:t>Par mandat administratif, le CROUS se libérera des sommes dues au titre du présent marché en faisant porter leur montant par virement :</w:t>
      </w:r>
    </w:p>
    <w:p w14:paraId="57EBDC10" w14:textId="77777777" w:rsidR="006F5F37" w:rsidRPr="000368F2" w:rsidRDefault="006F5F37" w:rsidP="006F5F37">
      <w:pPr>
        <w:spacing w:before="120"/>
        <w:ind w:right="-1"/>
        <w:rPr>
          <w:rFonts w:ascii="Calibri" w:hAnsi="Calibri"/>
          <w:b/>
          <w:color w:val="000000"/>
          <w:szCs w:val="24"/>
        </w:rPr>
      </w:pPr>
      <w:r w:rsidRPr="000368F2">
        <w:rPr>
          <w:rFonts w:ascii="Calibri" w:hAnsi="Calibri"/>
          <w:b/>
          <w:color w:val="000000"/>
          <w:szCs w:val="24"/>
          <w:u w:val="single"/>
        </w:rPr>
        <w:t>Si le candidat se présente seul</w:t>
      </w:r>
      <w:r w:rsidRPr="000368F2">
        <w:rPr>
          <w:rFonts w:ascii="Calibri" w:hAnsi="Calibri"/>
          <w:b/>
          <w:color w:val="000000"/>
          <w:szCs w:val="24"/>
        </w:rPr>
        <w:t xml:space="preserve"> : sur le compte ouvert au nom du titulaire</w:t>
      </w:r>
    </w:p>
    <w:p w14:paraId="03E15219" w14:textId="61DD932B"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Nom de l’établissement bancaire :</w:t>
      </w:r>
    </w:p>
    <w:p w14:paraId="74C5C841" w14:textId="1565C708" w:rsidR="006F5F37" w:rsidRPr="002E5C60" w:rsidRDefault="006F5F37" w:rsidP="009B4544">
      <w:pPr>
        <w:pStyle w:val="fcasegauche"/>
        <w:numPr>
          <w:ilvl w:val="0"/>
          <w:numId w:val="7"/>
        </w:numPr>
        <w:tabs>
          <w:tab w:val="left" w:pos="426"/>
        </w:tabs>
        <w:spacing w:after="0"/>
        <w:rPr>
          <w:rFonts w:ascii="Calibri" w:hAnsi="Calibri"/>
          <w:sz w:val="22"/>
          <w:szCs w:val="22"/>
        </w:rPr>
      </w:pPr>
      <w:r w:rsidRPr="002E5C60">
        <w:rPr>
          <w:rFonts w:ascii="Calibri" w:hAnsi="Calibri"/>
          <w:sz w:val="22"/>
          <w:szCs w:val="22"/>
        </w:rPr>
        <w:t>Numéro de compte :</w:t>
      </w:r>
    </w:p>
    <w:p w14:paraId="62A06D4E" w14:textId="77777777" w:rsidR="006F5F37" w:rsidRPr="002E5C60" w:rsidRDefault="006F5F37" w:rsidP="002E5C60">
      <w:pPr>
        <w:pStyle w:val="fcasegauche"/>
        <w:tabs>
          <w:tab w:val="left" w:pos="426"/>
        </w:tabs>
        <w:spacing w:after="0" w:line="120" w:lineRule="auto"/>
        <w:ind w:left="0" w:firstLine="0"/>
        <w:rPr>
          <w:rFonts w:ascii="Calibri" w:hAnsi="Calibri"/>
          <w:sz w:val="10"/>
          <w:szCs w:val="10"/>
        </w:rPr>
      </w:pPr>
    </w:p>
    <w:p w14:paraId="0FD237F5" w14:textId="77777777" w:rsidR="002E5C60" w:rsidRP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506307E8" w14:textId="77777777" w:rsidR="006F5F37" w:rsidRPr="000368F2" w:rsidRDefault="006F5F37" w:rsidP="006F5F37">
      <w:pPr>
        <w:spacing w:before="120"/>
        <w:ind w:right="-1"/>
        <w:rPr>
          <w:rFonts w:ascii="Calibri" w:hAnsi="Calibri"/>
          <w:sz w:val="4"/>
          <w:szCs w:val="4"/>
        </w:rPr>
      </w:pPr>
    </w:p>
    <w:p w14:paraId="02333EDB" w14:textId="77777777" w:rsidR="006F5F37" w:rsidRPr="000368F2" w:rsidRDefault="006F5F37" w:rsidP="006F5F37">
      <w:pPr>
        <w:spacing w:before="120"/>
        <w:ind w:right="408"/>
        <w:rPr>
          <w:rFonts w:ascii="Calibri" w:hAnsi="Calibri"/>
          <w:b/>
          <w:color w:val="000000"/>
          <w:szCs w:val="24"/>
          <w:u w:val="single"/>
        </w:rPr>
      </w:pPr>
      <w:r w:rsidRPr="000368F2">
        <w:rPr>
          <w:rFonts w:ascii="Calibri" w:hAnsi="Calibri"/>
          <w:b/>
          <w:color w:val="000000"/>
          <w:szCs w:val="24"/>
          <w:u w:val="single"/>
        </w:rPr>
        <w:t xml:space="preserve">En cas de groupement </w:t>
      </w:r>
    </w:p>
    <w:p w14:paraId="02FEF66F" w14:textId="77777777" w:rsidR="006F5F37" w:rsidRPr="000368F2" w:rsidRDefault="006F5F37" w:rsidP="002E5C60">
      <w:pPr>
        <w:spacing w:before="120"/>
        <w:jc w:val="both"/>
        <w:rPr>
          <w:rFonts w:ascii="Calibri" w:hAnsi="Calibri"/>
          <w:color w:val="000000"/>
          <w:szCs w:val="24"/>
        </w:rPr>
      </w:pPr>
      <w:r w:rsidRPr="000368F2">
        <w:rPr>
          <w:rFonts w:ascii="Calibri" w:hAnsi="Calibri"/>
          <w:color w:val="000000"/>
          <w:szCs w:val="24"/>
        </w:rPr>
        <w:t xml:space="preserve">Joindre l’annexe « répartition des prestations par nature du groupement » précisant la nature des prestations du marché revenant à chacun, dûment complétée. </w:t>
      </w:r>
    </w:p>
    <w:p w14:paraId="7E81A158" w14:textId="77777777" w:rsidR="006F5F37" w:rsidRPr="000368F2" w:rsidRDefault="006F5F37" w:rsidP="002E5C60">
      <w:pPr>
        <w:spacing w:before="120"/>
        <w:ind w:left="708"/>
        <w:jc w:val="both"/>
        <w:rPr>
          <w:rFonts w:ascii="Calibri" w:hAnsi="Calibri"/>
          <w:color w:val="000000"/>
        </w:rPr>
      </w:pPr>
      <w:r w:rsidRPr="000368F2">
        <w:rPr>
          <w:rFonts w:ascii="Calibri" w:hAnsi="Calibri"/>
          <w:b/>
          <w:color w:val="000000"/>
          <w:szCs w:val="24"/>
        </w:rPr>
        <w:t>1) sur le compte de chacun des cotraitants si les prestations sont individualisées</w:t>
      </w:r>
      <w:r w:rsidRPr="000368F2">
        <w:rPr>
          <w:rFonts w:ascii="Calibri" w:hAnsi="Calibri"/>
          <w:color w:val="000000"/>
          <w:szCs w:val="24"/>
        </w:rPr>
        <w:t xml:space="preserve">, </w:t>
      </w:r>
      <w:r w:rsidRPr="000368F2">
        <w:rPr>
          <w:rFonts w:ascii="Calibri" w:hAnsi="Calibri"/>
        </w:rPr>
        <w:t>chacun fournissant un RIP ou RIB</w:t>
      </w:r>
    </w:p>
    <w:p w14:paraId="4E17AEBE" w14:textId="77777777" w:rsidR="006F5F37" w:rsidRPr="000368F2" w:rsidRDefault="006F5F37" w:rsidP="002E5C60">
      <w:pPr>
        <w:spacing w:before="120" w:line="120" w:lineRule="auto"/>
        <w:jc w:val="both"/>
        <w:rPr>
          <w:rFonts w:ascii="Calibri" w:hAnsi="Calibri"/>
          <w:color w:val="000000"/>
          <w:sz w:val="4"/>
          <w:szCs w:val="4"/>
        </w:rPr>
      </w:pPr>
    </w:p>
    <w:p w14:paraId="7D979FF0" w14:textId="77777777" w:rsidR="006F5F37" w:rsidRPr="000368F2" w:rsidRDefault="006F5F37" w:rsidP="002E5C60">
      <w:pPr>
        <w:spacing w:before="120"/>
        <w:ind w:firstLine="708"/>
        <w:jc w:val="both"/>
        <w:rPr>
          <w:rFonts w:ascii="Calibri" w:hAnsi="Calibri"/>
          <w:b/>
          <w:color w:val="000000"/>
          <w:szCs w:val="24"/>
        </w:rPr>
      </w:pPr>
      <w:r w:rsidRPr="000368F2">
        <w:rPr>
          <w:rFonts w:ascii="Calibri" w:hAnsi="Calibri"/>
          <w:b/>
          <w:color w:val="000000"/>
          <w:szCs w:val="24"/>
        </w:rPr>
        <w:t>2) sur le compte unique du groupement si les prestations ne sont pas individualisées</w:t>
      </w:r>
    </w:p>
    <w:p w14:paraId="6C7491DD" w14:textId="63E60047"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Nom de l’établissement bancaire :</w:t>
      </w:r>
    </w:p>
    <w:p w14:paraId="4F0CCE1C"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394BE7B5" w14:textId="77777777" w:rsidR="006F5F37" w:rsidRPr="002E5C60" w:rsidRDefault="006F5F37" w:rsidP="002E5C60">
      <w:pPr>
        <w:pStyle w:val="fcasegauche"/>
        <w:tabs>
          <w:tab w:val="left" w:pos="426"/>
        </w:tabs>
        <w:spacing w:after="0" w:line="120" w:lineRule="auto"/>
        <w:ind w:left="142" w:firstLine="0"/>
        <w:rPr>
          <w:rFonts w:ascii="Calibri" w:hAnsi="Calibri"/>
          <w:sz w:val="4"/>
          <w:szCs w:val="4"/>
        </w:rPr>
      </w:pPr>
    </w:p>
    <w:p w14:paraId="3004D4EF" w14:textId="77777777" w:rsidR="006F5F37" w:rsidRPr="002E5C60" w:rsidRDefault="006F5F37" w:rsidP="002E5C60">
      <w:pPr>
        <w:pStyle w:val="fcasegauche"/>
        <w:tabs>
          <w:tab w:val="left" w:pos="426"/>
        </w:tabs>
        <w:spacing w:after="0"/>
        <w:ind w:left="142" w:firstLine="0"/>
        <w:rPr>
          <w:rFonts w:ascii="Calibri" w:hAnsi="Calibri"/>
          <w:sz w:val="4"/>
          <w:szCs w:val="4"/>
        </w:rPr>
      </w:pPr>
    </w:p>
    <w:p w14:paraId="4469A7EB" w14:textId="1BAAD7D8" w:rsidR="006F5F37" w:rsidRPr="002E5C60" w:rsidRDefault="006F5F37" w:rsidP="009B4544">
      <w:pPr>
        <w:pStyle w:val="fcasegauche"/>
        <w:numPr>
          <w:ilvl w:val="0"/>
          <w:numId w:val="6"/>
        </w:numPr>
        <w:tabs>
          <w:tab w:val="left" w:pos="426"/>
        </w:tabs>
        <w:spacing w:after="0"/>
        <w:rPr>
          <w:rFonts w:ascii="Calibri" w:hAnsi="Calibri"/>
          <w:sz w:val="22"/>
          <w:szCs w:val="22"/>
        </w:rPr>
      </w:pPr>
      <w:r w:rsidRPr="002E5C60">
        <w:rPr>
          <w:rFonts w:ascii="Calibri" w:hAnsi="Calibri"/>
          <w:sz w:val="22"/>
          <w:szCs w:val="22"/>
        </w:rPr>
        <w:t>Numéro de compte :</w:t>
      </w:r>
    </w:p>
    <w:p w14:paraId="245BCD12" w14:textId="77777777" w:rsidR="006F5F37" w:rsidRPr="000368F2" w:rsidRDefault="006F5F37" w:rsidP="002E5C60">
      <w:pPr>
        <w:pStyle w:val="fcasegauche"/>
        <w:tabs>
          <w:tab w:val="left" w:pos="426"/>
        </w:tabs>
        <w:spacing w:after="0" w:line="120" w:lineRule="auto"/>
        <w:ind w:left="0" w:firstLine="0"/>
        <w:rPr>
          <w:rFonts w:ascii="Calibri" w:hAnsi="Calibri"/>
          <w:sz w:val="24"/>
          <w:szCs w:val="24"/>
        </w:rPr>
      </w:pPr>
    </w:p>
    <w:p w14:paraId="29C1EDF2" w14:textId="77777777" w:rsidR="002E5C60" w:rsidRDefault="002E5C60" w:rsidP="002E5C60">
      <w:pPr>
        <w:spacing w:before="120"/>
        <w:ind w:right="-1"/>
        <w:jc w:val="both"/>
        <w:rPr>
          <w:rFonts w:ascii="Calibri" w:hAnsi="Calibri"/>
          <w:i/>
          <w:iCs/>
        </w:rPr>
      </w:pPr>
      <w:r w:rsidRPr="002E5C60">
        <w:rPr>
          <w:rFonts w:ascii="Calibri" w:hAnsi="Calibri"/>
          <w:i/>
          <w:iCs/>
        </w:rPr>
        <w:t>Et dont il fournit le RIP ou RIB</w:t>
      </w:r>
    </w:p>
    <w:p w14:paraId="6CF19F4B" w14:textId="77777777" w:rsidR="008B63AB" w:rsidRPr="002E5C60" w:rsidRDefault="008B63AB" w:rsidP="002E5C60">
      <w:pPr>
        <w:spacing w:before="120"/>
        <w:ind w:right="-1"/>
        <w:jc w:val="both"/>
        <w:rPr>
          <w:rFonts w:ascii="Calibri" w:hAnsi="Calibri"/>
          <w:i/>
          <w:iCs/>
        </w:rPr>
      </w:pPr>
    </w:p>
    <w:p w14:paraId="77B3A5A8" w14:textId="77777777" w:rsidR="006F5F37" w:rsidRPr="000368F2" w:rsidRDefault="006F5F37" w:rsidP="002E5C60">
      <w:pPr>
        <w:jc w:val="both"/>
        <w:rPr>
          <w:rFonts w:ascii="Calibri" w:hAnsi="Calibri"/>
          <w:b/>
          <w:szCs w:val="24"/>
        </w:rPr>
      </w:pPr>
    </w:p>
    <w:p w14:paraId="490A44F9" w14:textId="4830CD3C" w:rsidR="006F5F37" w:rsidRPr="000368F2" w:rsidRDefault="00773E52" w:rsidP="006F5F37">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bookmarkStart w:id="8" w:name="_Toc520194208"/>
      <w:bookmarkStart w:id="9" w:name="_Toc153336873"/>
      <w:r>
        <w:rPr>
          <w:rFonts w:ascii="Calibri" w:hAnsi="Calibri" w:cs="Calibri"/>
          <w:bCs/>
          <w:color w:val="FFFFFF"/>
          <w:sz w:val="28"/>
          <w:szCs w:val="28"/>
        </w:rPr>
        <w:t xml:space="preserve">Durée de l’accord-cadre - </w:t>
      </w:r>
      <w:r w:rsidR="006F5F37" w:rsidRPr="000368F2">
        <w:rPr>
          <w:rFonts w:ascii="Calibri" w:hAnsi="Calibri" w:cs="Calibri"/>
          <w:bCs/>
          <w:color w:val="FFFFFF"/>
          <w:sz w:val="28"/>
          <w:szCs w:val="28"/>
        </w:rPr>
        <w:t xml:space="preserve">Délais </w:t>
      </w:r>
      <w:bookmarkEnd w:id="8"/>
      <w:r w:rsidR="006F5F37" w:rsidRPr="000368F2">
        <w:rPr>
          <w:rFonts w:ascii="Calibri" w:hAnsi="Calibri" w:cs="Calibri"/>
          <w:bCs/>
          <w:color w:val="FFFFFF"/>
          <w:sz w:val="28"/>
          <w:szCs w:val="28"/>
        </w:rPr>
        <w:t>d’exécutio</w:t>
      </w:r>
      <w:bookmarkEnd w:id="9"/>
      <w:r w:rsidR="006F5F37" w:rsidRPr="000368F2">
        <w:rPr>
          <w:rFonts w:ascii="Calibri" w:hAnsi="Calibri" w:cs="Calibri"/>
          <w:bCs/>
          <w:color w:val="FFFFFF"/>
          <w:sz w:val="28"/>
          <w:szCs w:val="28"/>
        </w:rPr>
        <w:t>n</w:t>
      </w:r>
    </w:p>
    <w:p w14:paraId="6AE67A49" w14:textId="3AF9B7A2" w:rsidR="00773E52" w:rsidRPr="00773E52" w:rsidRDefault="00773E52" w:rsidP="00773E52">
      <w:pPr>
        <w:pStyle w:val="Corpsdetexte"/>
        <w:spacing w:before="137"/>
        <w:ind w:right="425"/>
        <w:rPr>
          <w:rFonts w:asciiTheme="minorHAnsi" w:eastAsiaTheme="minorHAnsi" w:hAnsiTheme="minorHAnsi" w:cstheme="minorBidi"/>
          <w:color w:val="auto"/>
          <w:szCs w:val="24"/>
          <w:lang w:eastAsia="en-US"/>
        </w:rPr>
      </w:pPr>
      <w:r w:rsidRPr="00773E52">
        <w:rPr>
          <w:rFonts w:asciiTheme="minorHAnsi" w:eastAsiaTheme="minorHAnsi" w:hAnsiTheme="minorHAnsi" w:cstheme="minorBidi"/>
          <w:color w:val="auto"/>
          <w:szCs w:val="24"/>
          <w:lang w:eastAsia="en-US"/>
        </w:rPr>
        <w:t>L’accord-cadre est conclu à compter de sa date de notification</w:t>
      </w:r>
      <w:r>
        <w:rPr>
          <w:rFonts w:asciiTheme="minorHAnsi" w:eastAsiaTheme="minorHAnsi" w:hAnsiTheme="minorHAnsi" w:cstheme="minorBidi"/>
          <w:color w:val="auto"/>
          <w:szCs w:val="24"/>
          <w:lang w:eastAsia="en-US"/>
        </w:rPr>
        <w:t xml:space="preserve"> p</w:t>
      </w:r>
      <w:r w:rsidRPr="00773E52">
        <w:rPr>
          <w:rFonts w:asciiTheme="minorHAnsi" w:eastAsiaTheme="minorHAnsi" w:hAnsiTheme="minorHAnsi" w:cstheme="minorBidi"/>
          <w:color w:val="auto"/>
          <w:szCs w:val="24"/>
          <w:lang w:eastAsia="en-US"/>
        </w:rPr>
        <w:t>our une période initiale d’un</w:t>
      </w:r>
      <w:r>
        <w:rPr>
          <w:rFonts w:asciiTheme="minorHAnsi" w:eastAsiaTheme="minorHAnsi" w:hAnsiTheme="minorHAnsi" w:cstheme="minorBidi"/>
          <w:color w:val="auto"/>
          <w:szCs w:val="24"/>
          <w:lang w:eastAsia="en-US"/>
        </w:rPr>
        <w:t xml:space="preserve"> </w:t>
      </w:r>
      <w:r w:rsidRPr="00773E52">
        <w:rPr>
          <w:rFonts w:ascii="Calibri" w:hAnsi="Calibri"/>
          <w:color w:val="auto"/>
          <w:sz w:val="22"/>
          <w:szCs w:val="22"/>
        </w:rPr>
        <w:t>(1) an.</w:t>
      </w:r>
      <w:r w:rsidR="00272B67">
        <w:rPr>
          <w:rFonts w:ascii="Calibri" w:hAnsi="Calibri"/>
          <w:color w:val="auto"/>
          <w:sz w:val="22"/>
          <w:szCs w:val="22"/>
        </w:rPr>
        <w:t xml:space="preserve"> Il </w:t>
      </w:r>
      <w:r w:rsidRPr="00773E52">
        <w:rPr>
          <w:rFonts w:asciiTheme="minorHAnsi" w:eastAsiaTheme="minorHAnsi" w:hAnsiTheme="minorHAnsi" w:cstheme="minorBidi"/>
          <w:color w:val="auto"/>
          <w:szCs w:val="24"/>
          <w:lang w:eastAsia="en-US"/>
        </w:rPr>
        <w:t>est reconduit tacitement jusqu'à son terme. Le nombre de périodes de reconduction est fixé à trois (3). La durée de la période de reconduction est de 1 an. La durée maximale du contrat, toutes périodes confondues, est de quatre (4) ans.</w:t>
      </w:r>
    </w:p>
    <w:p w14:paraId="2BE17B89" w14:textId="43674CF0" w:rsidR="00E032AB" w:rsidRDefault="00E032AB" w:rsidP="00272B67">
      <w:pPr>
        <w:spacing w:before="120"/>
        <w:jc w:val="both"/>
        <w:rPr>
          <w:sz w:val="24"/>
          <w:szCs w:val="24"/>
        </w:rPr>
      </w:pPr>
      <w:r w:rsidRPr="001E07DA">
        <w:rPr>
          <w:sz w:val="24"/>
          <w:szCs w:val="24"/>
        </w:rPr>
        <w:t xml:space="preserve">Le délai </w:t>
      </w:r>
      <w:r w:rsidRPr="00AB293D">
        <w:rPr>
          <w:sz w:val="24"/>
          <w:szCs w:val="24"/>
        </w:rPr>
        <w:t xml:space="preserve">d’exécution </w:t>
      </w:r>
      <w:r w:rsidR="00701447">
        <w:rPr>
          <w:sz w:val="24"/>
          <w:szCs w:val="24"/>
        </w:rPr>
        <w:t xml:space="preserve">des prestations </w:t>
      </w:r>
      <w:r w:rsidR="008B63AB">
        <w:rPr>
          <w:sz w:val="24"/>
          <w:szCs w:val="24"/>
        </w:rPr>
        <w:t xml:space="preserve">sera </w:t>
      </w:r>
      <w:r w:rsidR="008135CA">
        <w:rPr>
          <w:sz w:val="24"/>
          <w:szCs w:val="24"/>
        </w:rPr>
        <w:t xml:space="preserve">précisé </w:t>
      </w:r>
      <w:r w:rsidR="008B63AB">
        <w:rPr>
          <w:sz w:val="24"/>
          <w:szCs w:val="24"/>
        </w:rPr>
        <w:t>dans chaque marché subséquent</w:t>
      </w:r>
      <w:r w:rsidRPr="001E07DA">
        <w:rPr>
          <w:sz w:val="24"/>
          <w:szCs w:val="24"/>
        </w:rPr>
        <w:t xml:space="preserve">. </w:t>
      </w:r>
    </w:p>
    <w:p w14:paraId="3BBD1B03" w14:textId="77777777" w:rsidR="00936FE5" w:rsidRDefault="00936FE5" w:rsidP="00272B67">
      <w:pPr>
        <w:spacing w:before="120"/>
        <w:jc w:val="both"/>
        <w:rPr>
          <w:sz w:val="24"/>
          <w:szCs w:val="24"/>
        </w:rPr>
      </w:pPr>
    </w:p>
    <w:p w14:paraId="1326DF7F" w14:textId="0060F2E7" w:rsidR="006F5F37" w:rsidRPr="001E07DA" w:rsidRDefault="006F5F37" w:rsidP="001E07DA">
      <w:pPr>
        <w:pStyle w:val="Titre1"/>
        <w:widowControl w:val="0"/>
        <w:numPr>
          <w:ilvl w:val="0"/>
          <w:numId w:val="2"/>
        </w:numPr>
        <w:shd w:val="clear" w:color="auto" w:fill="0892AF"/>
        <w:autoSpaceDE w:val="0"/>
        <w:autoSpaceDN w:val="0"/>
        <w:adjustRightInd w:val="0"/>
        <w:spacing w:before="0" w:after="0"/>
        <w:ind w:left="0" w:firstLine="0"/>
        <w:rPr>
          <w:rFonts w:ascii="Calibri" w:hAnsi="Calibri" w:cs="Calibri"/>
          <w:bCs/>
          <w:color w:val="FFFFFF"/>
          <w:sz w:val="28"/>
          <w:szCs w:val="28"/>
        </w:rPr>
      </w:pPr>
      <w:r w:rsidRPr="001E07DA">
        <w:rPr>
          <w:rFonts w:ascii="Calibri" w:hAnsi="Calibri" w:cs="Calibri"/>
          <w:bCs/>
          <w:color w:val="FFFFFF"/>
          <w:sz w:val="28"/>
          <w:szCs w:val="28"/>
        </w:rPr>
        <w:t>CESSION DE CREANCES </w:t>
      </w:r>
    </w:p>
    <w:p w14:paraId="5558CBCD" w14:textId="0ADA8732" w:rsidR="006F5F37" w:rsidRPr="001E07DA" w:rsidRDefault="006F5F37" w:rsidP="002E5C60">
      <w:pPr>
        <w:tabs>
          <w:tab w:val="right" w:pos="4962"/>
        </w:tabs>
        <w:jc w:val="both"/>
        <w:rPr>
          <w:rFonts w:ascii="Calibri" w:hAnsi="Calibri"/>
          <w:sz w:val="24"/>
          <w:szCs w:val="24"/>
        </w:rPr>
      </w:pPr>
      <w:r w:rsidRPr="001E07DA">
        <w:rPr>
          <w:rFonts w:ascii="Calibri" w:hAnsi="Calibri"/>
          <w:color w:val="000000"/>
          <w:sz w:val="24"/>
          <w:szCs w:val="24"/>
        </w:rPr>
        <w:t xml:space="preserve">Le titulaire </w:t>
      </w:r>
      <w:r w:rsidRPr="001E07DA">
        <w:rPr>
          <w:rFonts w:ascii="Calibri" w:hAnsi="Calibri"/>
          <w:color w:val="000000"/>
          <w:sz w:val="24"/>
          <w:szCs w:val="24"/>
        </w:rPr>
        <w:tab/>
        <w:t>demande</w:t>
      </w:r>
      <w:r w:rsidRPr="001E07DA">
        <w:rPr>
          <w:rFonts w:ascii="Calibri" w:hAnsi="Calibri"/>
          <w:sz w:val="24"/>
          <w:szCs w:val="24"/>
        </w:rPr>
        <w:t xml:space="preserve"> la mention d’exemplaire unique lors de la notification du marché.</w:t>
      </w:r>
    </w:p>
    <w:p w14:paraId="4A8F47F2" w14:textId="0AABCF4E" w:rsidR="006F5F37" w:rsidRPr="001E07DA" w:rsidRDefault="002E5C60" w:rsidP="002E5C60">
      <w:pPr>
        <w:tabs>
          <w:tab w:val="right" w:pos="4962"/>
        </w:tabs>
        <w:ind w:left="426"/>
        <w:jc w:val="both"/>
        <w:rPr>
          <w:rFonts w:ascii="Calibri" w:hAnsi="Calibri"/>
          <w:b/>
          <w:color w:val="000000"/>
          <w:sz w:val="24"/>
          <w:szCs w:val="24"/>
        </w:rPr>
      </w:pP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Oui                 </w:t>
      </w:r>
      <w:r w:rsidRPr="001E07DA">
        <w:rPr>
          <w:rFonts w:ascii="Calibri" w:hAnsi="Calibri"/>
          <w:sz w:val="24"/>
          <w:szCs w:val="24"/>
        </w:rPr>
        <w:fldChar w:fldCharType="begin">
          <w:ffData>
            <w:name w:val="CaseACocher4"/>
            <w:enabled/>
            <w:calcOnExit w:val="0"/>
            <w:checkBox>
              <w:sizeAuto/>
              <w:default w:val="0"/>
            </w:checkBox>
          </w:ffData>
        </w:fldChar>
      </w:r>
      <w:r w:rsidRPr="001E07DA">
        <w:rPr>
          <w:rFonts w:ascii="Calibri" w:hAnsi="Calibri"/>
          <w:sz w:val="24"/>
          <w:szCs w:val="24"/>
        </w:rPr>
        <w:instrText xml:space="preserve"> FORMCHECKBOX </w:instrText>
      </w:r>
      <w:r w:rsidRPr="001E07DA">
        <w:rPr>
          <w:rFonts w:ascii="Calibri" w:hAnsi="Calibri"/>
          <w:sz w:val="24"/>
          <w:szCs w:val="24"/>
        </w:rPr>
      </w:r>
      <w:r w:rsidRPr="001E07DA">
        <w:rPr>
          <w:rFonts w:ascii="Calibri" w:hAnsi="Calibri"/>
          <w:sz w:val="24"/>
          <w:szCs w:val="24"/>
        </w:rPr>
        <w:fldChar w:fldCharType="separate"/>
      </w:r>
      <w:r w:rsidRPr="001E07DA">
        <w:rPr>
          <w:rFonts w:ascii="Calibri" w:hAnsi="Calibri"/>
          <w:sz w:val="24"/>
          <w:szCs w:val="24"/>
        </w:rPr>
        <w:fldChar w:fldCharType="end"/>
      </w:r>
      <w:r w:rsidRPr="001E07DA">
        <w:rPr>
          <w:rFonts w:ascii="Calibri" w:hAnsi="Calibri"/>
          <w:sz w:val="24"/>
          <w:szCs w:val="24"/>
        </w:rPr>
        <w:t xml:space="preserve"> </w:t>
      </w:r>
      <w:r w:rsidR="006F5F37" w:rsidRPr="001E07DA">
        <w:rPr>
          <w:rFonts w:ascii="Calibri" w:hAnsi="Calibri"/>
          <w:sz w:val="24"/>
          <w:szCs w:val="24"/>
        </w:rPr>
        <w:t xml:space="preserve"> Non</w:t>
      </w:r>
    </w:p>
    <w:p w14:paraId="38D38F1C" w14:textId="77777777" w:rsidR="006F5F37" w:rsidRDefault="006F5F37" w:rsidP="006F5F37">
      <w:pPr>
        <w:tabs>
          <w:tab w:val="right" w:pos="4962"/>
        </w:tabs>
        <w:ind w:left="426"/>
        <w:rPr>
          <w:rFonts w:ascii="Calibri" w:hAnsi="Calibri"/>
          <w:b/>
          <w:color w:val="000000"/>
          <w:sz w:val="24"/>
          <w:szCs w:val="24"/>
        </w:rPr>
      </w:pPr>
    </w:p>
    <w:p w14:paraId="0CCB2F0B" w14:textId="77777777" w:rsidR="00C239E3" w:rsidRPr="001E07DA" w:rsidRDefault="00C239E3" w:rsidP="006F5F37">
      <w:pPr>
        <w:tabs>
          <w:tab w:val="right" w:pos="4962"/>
        </w:tabs>
        <w:ind w:left="426"/>
        <w:rPr>
          <w:rFonts w:ascii="Calibri" w:hAnsi="Calibri"/>
          <w:b/>
          <w:color w:val="000000"/>
          <w:sz w:val="24"/>
          <w:szCs w:val="24"/>
        </w:rPr>
      </w:pPr>
    </w:p>
    <w:p w14:paraId="6B2D28D1" w14:textId="66FCA7C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 xml:space="preserve">Fait en un original à                  </w:t>
      </w:r>
      <w:proofErr w:type="gramStart"/>
      <w:r w:rsidRPr="001E07DA">
        <w:rPr>
          <w:rFonts w:ascii="Calibri" w:hAnsi="Calibri"/>
          <w:b/>
          <w:color w:val="000000"/>
          <w:sz w:val="24"/>
          <w:szCs w:val="24"/>
        </w:rPr>
        <w:t xml:space="preserve"> </w:t>
      </w:r>
      <w:r w:rsidR="009B4544" w:rsidRPr="001E07DA">
        <w:rPr>
          <w:rFonts w:ascii="Calibri" w:hAnsi="Calibri"/>
          <w:b/>
          <w:color w:val="000000"/>
          <w:sz w:val="24"/>
          <w:szCs w:val="24"/>
        </w:rPr>
        <w:t xml:space="preserve"> ,</w:t>
      </w:r>
      <w:proofErr w:type="gramEnd"/>
      <w:r w:rsidRPr="001E07DA">
        <w:rPr>
          <w:rFonts w:ascii="Calibri" w:hAnsi="Calibri"/>
          <w:b/>
          <w:color w:val="000000"/>
          <w:sz w:val="24"/>
          <w:szCs w:val="24"/>
        </w:rPr>
        <w:t xml:space="preserve"> le         </w:t>
      </w:r>
    </w:p>
    <w:p w14:paraId="3E83B7E3"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ab/>
      </w:r>
    </w:p>
    <w:p w14:paraId="5E3250E9" w14:textId="77777777" w:rsidR="006F5F37" w:rsidRPr="001E07DA" w:rsidRDefault="006F5F37" w:rsidP="006F5F37">
      <w:pPr>
        <w:tabs>
          <w:tab w:val="right" w:pos="4962"/>
        </w:tabs>
        <w:ind w:left="426"/>
        <w:rPr>
          <w:rFonts w:ascii="Calibri" w:hAnsi="Calibri"/>
          <w:color w:val="000000"/>
          <w:sz w:val="24"/>
          <w:szCs w:val="24"/>
        </w:rPr>
      </w:pPr>
      <w:r w:rsidRPr="001E07DA">
        <w:rPr>
          <w:rFonts w:ascii="Calibri" w:hAnsi="Calibri"/>
          <w:b/>
          <w:color w:val="000000"/>
          <w:sz w:val="24"/>
          <w:szCs w:val="24"/>
        </w:rPr>
        <w:t>Lu et approuvé</w:t>
      </w:r>
      <w:r w:rsidRPr="001E07DA">
        <w:rPr>
          <w:rFonts w:ascii="Calibri" w:hAnsi="Calibri"/>
          <w:i/>
          <w:color w:val="000000"/>
          <w:sz w:val="24"/>
          <w:szCs w:val="24"/>
        </w:rPr>
        <w:tab/>
      </w:r>
    </w:p>
    <w:p w14:paraId="4B56E57E" w14:textId="77777777" w:rsidR="006F5F37" w:rsidRPr="001E07DA" w:rsidRDefault="006F5F37" w:rsidP="00E05D51">
      <w:pPr>
        <w:tabs>
          <w:tab w:val="right" w:pos="4962"/>
        </w:tabs>
        <w:spacing w:after="0" w:line="240" w:lineRule="auto"/>
        <w:ind w:left="425"/>
        <w:rPr>
          <w:rFonts w:ascii="Calibri" w:hAnsi="Calibri"/>
          <w:b/>
          <w:color w:val="000000"/>
          <w:sz w:val="24"/>
          <w:szCs w:val="24"/>
        </w:rPr>
      </w:pPr>
      <w:r w:rsidRPr="001E07DA">
        <w:rPr>
          <w:rFonts w:ascii="Calibri" w:hAnsi="Calibri"/>
          <w:b/>
          <w:color w:val="000000"/>
          <w:sz w:val="24"/>
          <w:szCs w:val="24"/>
        </w:rPr>
        <w:t>Le Titulaire du marché</w:t>
      </w:r>
    </w:p>
    <w:p w14:paraId="5FAEED5C" w14:textId="77777777"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(Ou le mandataire du groupement dûment habilité</w:t>
      </w:r>
    </w:p>
    <w:p w14:paraId="77E2E5B0" w14:textId="56929B7B" w:rsidR="006F5F37" w:rsidRPr="001E07DA" w:rsidRDefault="006F5F37" w:rsidP="00E05D51">
      <w:pPr>
        <w:tabs>
          <w:tab w:val="right" w:pos="4962"/>
        </w:tabs>
        <w:spacing w:after="0" w:line="240" w:lineRule="auto"/>
        <w:ind w:left="425"/>
        <w:rPr>
          <w:rFonts w:ascii="Calibri" w:hAnsi="Calibri"/>
          <w:color w:val="000000"/>
          <w:sz w:val="24"/>
          <w:szCs w:val="24"/>
        </w:rPr>
      </w:pPr>
      <w:r w:rsidRPr="001E07DA">
        <w:rPr>
          <w:rFonts w:ascii="Calibri" w:hAnsi="Calibri"/>
          <w:color w:val="000000"/>
          <w:sz w:val="24"/>
          <w:szCs w:val="24"/>
        </w:rPr>
        <w:t>A défaut d’habilitation, signature des cotraitants)</w:t>
      </w:r>
    </w:p>
    <w:p w14:paraId="5FD4A4B1" w14:textId="77777777" w:rsidR="006F5F37" w:rsidRPr="001E07DA" w:rsidRDefault="006F5F37" w:rsidP="006F5F37">
      <w:pPr>
        <w:ind w:left="426"/>
        <w:rPr>
          <w:rFonts w:ascii="Calibri" w:hAnsi="Calibri"/>
          <w:sz w:val="24"/>
          <w:szCs w:val="24"/>
        </w:rPr>
      </w:pPr>
      <w:r w:rsidRPr="001E07DA">
        <w:rPr>
          <w:rFonts w:ascii="Calibri" w:hAnsi="Calibri"/>
          <w:sz w:val="24"/>
          <w:szCs w:val="24"/>
        </w:rPr>
        <w:t>(Signature et cachet de l’entreprise)</w:t>
      </w:r>
    </w:p>
    <w:p w14:paraId="72E2B249" w14:textId="3014D7B8" w:rsidR="006F5F37" w:rsidRDefault="006F5F37" w:rsidP="006F5F37">
      <w:pPr>
        <w:rPr>
          <w:rFonts w:ascii="Calibri" w:hAnsi="Calibri"/>
        </w:rPr>
      </w:pPr>
    </w:p>
    <w:p w14:paraId="2AA47C4C" w14:textId="034129E8" w:rsidR="001E07DA" w:rsidRDefault="001E07DA" w:rsidP="006F5F37">
      <w:pPr>
        <w:rPr>
          <w:rFonts w:ascii="Calibri" w:hAnsi="Calibri"/>
        </w:rPr>
      </w:pPr>
    </w:p>
    <w:p w14:paraId="75F168E4" w14:textId="4951FB33" w:rsidR="001E07DA" w:rsidRDefault="001E07DA" w:rsidP="006F5F37">
      <w:pPr>
        <w:rPr>
          <w:rFonts w:ascii="Calibri" w:hAnsi="Calibri"/>
        </w:rPr>
      </w:pPr>
    </w:p>
    <w:p w14:paraId="691EB48F" w14:textId="77777777" w:rsidR="001E07DA" w:rsidRDefault="001E07DA" w:rsidP="006F5F37">
      <w:pPr>
        <w:rPr>
          <w:rFonts w:ascii="Calibri" w:hAnsi="Calibri"/>
        </w:rPr>
      </w:pPr>
    </w:p>
    <w:p w14:paraId="05E626E8" w14:textId="77777777" w:rsidR="002E5C60" w:rsidRPr="000368F2" w:rsidRDefault="002E5C60" w:rsidP="006F5F37">
      <w:pPr>
        <w:rPr>
          <w:rFonts w:ascii="Calibri" w:hAnsi="Calibri"/>
        </w:rPr>
      </w:pPr>
    </w:p>
    <w:tbl>
      <w:tblPr>
        <w:tblpPr w:leftFromText="141" w:rightFromText="141" w:vertAnchor="text" w:horzAnchor="margin"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F5F37" w:rsidRPr="000368F2" w14:paraId="6FE2F5AA" w14:textId="77777777" w:rsidTr="00024A8C">
        <w:tc>
          <w:tcPr>
            <w:tcW w:w="9995" w:type="dxa"/>
          </w:tcPr>
          <w:p w14:paraId="6BC4EB6A" w14:textId="77777777" w:rsidR="006F5F37" w:rsidRPr="000368F2" w:rsidRDefault="006F5F37" w:rsidP="00024A8C">
            <w:pPr>
              <w:keepLines/>
              <w:ind w:right="141"/>
              <w:rPr>
                <w:rFonts w:ascii="Calibri" w:hAnsi="Calibri"/>
                <w:b/>
                <w:color w:val="0000FF"/>
                <w:szCs w:val="24"/>
              </w:rPr>
            </w:pPr>
          </w:p>
          <w:p w14:paraId="106ACA98" w14:textId="77777777" w:rsidR="006F5F37" w:rsidRPr="000368F2" w:rsidRDefault="006F5F37" w:rsidP="001E07DA">
            <w:pPr>
              <w:keepLines/>
              <w:ind w:right="141"/>
              <w:jc w:val="both"/>
              <w:rPr>
                <w:rFonts w:ascii="Calibri" w:hAnsi="Calibri"/>
                <w:b/>
                <w:color w:val="000080"/>
                <w:szCs w:val="24"/>
              </w:rPr>
            </w:pPr>
            <w:r w:rsidRPr="000368F2">
              <w:rPr>
                <w:rFonts w:ascii="Calibri" w:hAnsi="Calibri"/>
                <w:b/>
                <w:szCs w:val="24"/>
              </w:rPr>
              <w:t>Copie certifiée conforme à l'original délivrée en unique exemplaire pour être remise à l'établissement de crédit en cas de cession ou de nantissement de créances consentis conformément à la loi no 81</w:t>
            </w:r>
            <w:r w:rsidRPr="000368F2">
              <w:rPr>
                <w:rFonts w:ascii="Calibri" w:hAnsi="Calibri"/>
                <w:b/>
                <w:szCs w:val="24"/>
              </w:rPr>
              <w:noBreakHyphen/>
              <w:t>1 du 2 janvier 1981 modifiée facilitant le crédit aux entreprises</w:t>
            </w:r>
            <w:r w:rsidRPr="000368F2">
              <w:rPr>
                <w:rFonts w:ascii="Calibri" w:hAnsi="Calibri"/>
                <w:b/>
                <w:color w:val="000080"/>
                <w:szCs w:val="24"/>
              </w:rPr>
              <w:t>.</w:t>
            </w:r>
          </w:p>
          <w:p w14:paraId="6BEAE516" w14:textId="77777777" w:rsidR="006F5F37" w:rsidRPr="000368F2" w:rsidRDefault="006F5F37" w:rsidP="00024A8C">
            <w:pPr>
              <w:keepLines/>
              <w:ind w:right="141"/>
              <w:rPr>
                <w:rFonts w:ascii="Calibri" w:hAnsi="Calibri"/>
                <w:szCs w:val="24"/>
              </w:rPr>
            </w:pPr>
          </w:p>
          <w:p w14:paraId="2D635BDA" w14:textId="6D261E40" w:rsidR="006F5F37" w:rsidRPr="000368F2" w:rsidRDefault="006F5F37" w:rsidP="00024A8C">
            <w:pPr>
              <w:rPr>
                <w:rFonts w:ascii="Calibri" w:hAnsi="Calibri"/>
                <w:szCs w:val="24"/>
              </w:rPr>
            </w:pPr>
            <w:r w:rsidRPr="000368F2">
              <w:rPr>
                <w:rFonts w:ascii="Calibri" w:hAnsi="Calibri"/>
                <w:szCs w:val="24"/>
              </w:rPr>
              <w:t xml:space="preserve">A </w:t>
            </w:r>
            <w:r w:rsidR="001E07DA">
              <w:rPr>
                <w:rFonts w:ascii="Calibri" w:hAnsi="Calibri"/>
                <w:szCs w:val="24"/>
              </w:rPr>
              <w:t xml:space="preserve">                          </w:t>
            </w:r>
            <w:proofErr w:type="gramStart"/>
            <w:r w:rsidR="001E07DA">
              <w:rPr>
                <w:rFonts w:ascii="Calibri" w:hAnsi="Calibri"/>
                <w:szCs w:val="24"/>
              </w:rPr>
              <w:t xml:space="preserve">  </w:t>
            </w:r>
            <w:r w:rsidRPr="000368F2">
              <w:rPr>
                <w:rFonts w:ascii="Calibri" w:hAnsi="Calibri"/>
                <w:szCs w:val="24"/>
              </w:rPr>
              <w:t>,le</w:t>
            </w:r>
            <w:proofErr w:type="gramEnd"/>
            <w:r w:rsidR="001E07DA">
              <w:rPr>
                <w:rFonts w:ascii="Calibri" w:hAnsi="Calibri"/>
                <w:szCs w:val="24"/>
              </w:rPr>
              <w:t xml:space="preserve"> </w:t>
            </w:r>
          </w:p>
          <w:p w14:paraId="57C79289" w14:textId="77777777" w:rsidR="006F5F37" w:rsidRPr="000368F2" w:rsidRDefault="006F5F37" w:rsidP="00024A8C">
            <w:pPr>
              <w:rPr>
                <w:rFonts w:ascii="Calibri" w:hAnsi="Calibri"/>
                <w:szCs w:val="24"/>
              </w:rPr>
            </w:pPr>
          </w:p>
          <w:p w14:paraId="262EE3B9" w14:textId="77777777" w:rsidR="006F5F37" w:rsidRPr="000368F2" w:rsidRDefault="006F5F37" w:rsidP="00024A8C">
            <w:pPr>
              <w:rPr>
                <w:rFonts w:ascii="Calibri" w:hAnsi="Calibri"/>
                <w:szCs w:val="24"/>
              </w:rPr>
            </w:pPr>
            <w:r w:rsidRPr="000368F2">
              <w:rPr>
                <w:rFonts w:ascii="Calibri" w:hAnsi="Calibri"/>
                <w:szCs w:val="24"/>
              </w:rPr>
              <w:br/>
            </w:r>
          </w:p>
        </w:tc>
      </w:tr>
    </w:tbl>
    <w:p w14:paraId="1183A47F" w14:textId="77777777" w:rsidR="004711F6" w:rsidRDefault="004711F6"/>
    <w:p w14:paraId="22F2E2FC" w14:textId="21D99E6C" w:rsidR="00887D35" w:rsidRDefault="00887D35"/>
    <w:p w14:paraId="5CD07FDD" w14:textId="149662D8" w:rsidR="00887D35" w:rsidRDefault="00887D35"/>
    <w:p w14:paraId="5D925AB5" w14:textId="05BD636D" w:rsidR="00887D35" w:rsidRDefault="00887D35"/>
    <w:p w14:paraId="0259F81D" w14:textId="7A0D0FBE" w:rsidR="00C239E3" w:rsidRDefault="00C239E3" w:rsidP="00C239E3">
      <w:pPr>
        <w:jc w:val="center"/>
        <w:rPr>
          <w:sz w:val="28"/>
          <w:szCs w:val="28"/>
        </w:rPr>
      </w:pPr>
      <w:r>
        <w:rPr>
          <w:b/>
          <w:bCs/>
          <w:sz w:val="28"/>
          <w:szCs w:val="28"/>
          <w:u w:val="single"/>
        </w:rPr>
        <w:t>Annexe 1 à l’Acte d’Engagement </w:t>
      </w:r>
      <w:r>
        <w:rPr>
          <w:sz w:val="28"/>
          <w:szCs w:val="28"/>
        </w:rPr>
        <w:t>: Clause RGPD</w:t>
      </w:r>
    </w:p>
    <w:p w14:paraId="50902B81" w14:textId="77777777" w:rsidR="00C239E3" w:rsidRDefault="00C239E3" w:rsidP="00C239E3">
      <w:pPr>
        <w:jc w:val="center"/>
      </w:pPr>
    </w:p>
    <w:p w14:paraId="45E1CBD5" w14:textId="77777777" w:rsidR="00C239E3" w:rsidRDefault="00C239E3" w:rsidP="00C239E3">
      <w:pPr>
        <w:pStyle w:val="StyleTitre1ToutenmajusculeGaucheAvant12pt"/>
        <w:numPr>
          <w:ilvl w:val="0"/>
          <w:numId w:val="22"/>
        </w:numPr>
        <w:tabs>
          <w:tab w:val="left" w:pos="708"/>
        </w:tabs>
        <w:rPr>
          <w:szCs w:val="24"/>
        </w:rPr>
      </w:pPr>
      <w:r>
        <w:t>Description du traitement de données confié au titulaire</w:t>
      </w:r>
    </w:p>
    <w:p w14:paraId="02557E4D" w14:textId="77777777" w:rsidR="00C239E3" w:rsidRDefault="00C239E3" w:rsidP="00C239E3">
      <w:pPr>
        <w:pStyle w:val="Paragraphedeliste"/>
        <w:ind w:left="993"/>
        <w:rPr>
          <w:rFonts w:cstheme="minorHAnsi"/>
          <w:sz w:val="24"/>
          <w:szCs w:val="24"/>
        </w:rPr>
      </w:pPr>
    </w:p>
    <w:p w14:paraId="24DB143C" w14:textId="77777777" w:rsidR="00C239E3" w:rsidRDefault="00C239E3" w:rsidP="00C239E3">
      <w:pPr>
        <w:pStyle w:val="Paragraphedeliste"/>
        <w:numPr>
          <w:ilvl w:val="0"/>
          <w:numId w:val="23"/>
        </w:numPr>
        <w:spacing w:line="256" w:lineRule="auto"/>
        <w:ind w:left="993"/>
        <w:rPr>
          <w:rFonts w:cstheme="minorHAnsi"/>
          <w:sz w:val="24"/>
          <w:szCs w:val="24"/>
        </w:rPr>
      </w:pPr>
      <w:r>
        <w:rPr>
          <w:rFonts w:cstheme="minorHAnsi"/>
          <w:sz w:val="24"/>
          <w:szCs w:val="24"/>
        </w:rPr>
        <w:t xml:space="preserve">La nature des opérations réalisées sur les données </w:t>
      </w:r>
    </w:p>
    <w:p w14:paraId="03A4077D" w14:textId="77777777" w:rsidR="00C239E3" w:rsidRDefault="00C239E3" w:rsidP="00C239E3">
      <w:pPr>
        <w:pStyle w:val="Paragraphedeliste"/>
        <w:numPr>
          <w:ilvl w:val="0"/>
          <w:numId w:val="23"/>
        </w:numPr>
        <w:spacing w:line="256" w:lineRule="auto"/>
        <w:ind w:left="993"/>
        <w:rPr>
          <w:rFonts w:cstheme="minorHAnsi"/>
          <w:sz w:val="24"/>
          <w:szCs w:val="24"/>
        </w:rPr>
      </w:pPr>
      <w:r>
        <w:rPr>
          <w:rFonts w:cstheme="minorHAnsi"/>
          <w:sz w:val="24"/>
          <w:szCs w:val="24"/>
        </w:rPr>
        <w:t xml:space="preserve">La ou les finalité(s) du traitement </w:t>
      </w:r>
    </w:p>
    <w:p w14:paraId="46BFE7AE" w14:textId="77777777" w:rsidR="00C239E3" w:rsidRDefault="00C239E3" w:rsidP="00C239E3">
      <w:pPr>
        <w:pStyle w:val="Paragraphedeliste"/>
        <w:numPr>
          <w:ilvl w:val="0"/>
          <w:numId w:val="23"/>
        </w:numPr>
        <w:spacing w:line="256" w:lineRule="auto"/>
        <w:ind w:left="993"/>
        <w:rPr>
          <w:rFonts w:cstheme="minorHAnsi"/>
          <w:sz w:val="24"/>
          <w:szCs w:val="24"/>
        </w:rPr>
      </w:pPr>
      <w:r>
        <w:rPr>
          <w:rFonts w:cstheme="minorHAnsi"/>
          <w:sz w:val="24"/>
          <w:szCs w:val="24"/>
        </w:rPr>
        <w:t xml:space="preserve">Les données à caractère personnel traitées </w:t>
      </w:r>
    </w:p>
    <w:p w14:paraId="4B27CA90" w14:textId="77777777" w:rsidR="00C239E3" w:rsidRDefault="00C239E3" w:rsidP="00C239E3">
      <w:pPr>
        <w:pStyle w:val="Paragraphedeliste"/>
        <w:numPr>
          <w:ilvl w:val="0"/>
          <w:numId w:val="23"/>
        </w:numPr>
        <w:spacing w:line="256" w:lineRule="auto"/>
        <w:ind w:left="993"/>
        <w:rPr>
          <w:rFonts w:cstheme="minorHAnsi"/>
          <w:sz w:val="24"/>
          <w:szCs w:val="24"/>
        </w:rPr>
      </w:pPr>
      <w:r>
        <w:rPr>
          <w:rFonts w:cstheme="minorHAnsi"/>
          <w:sz w:val="24"/>
          <w:szCs w:val="24"/>
        </w:rPr>
        <w:t xml:space="preserve">Les catégories de personnes concernées </w:t>
      </w:r>
    </w:p>
    <w:p w14:paraId="5092D3AC" w14:textId="77777777" w:rsidR="00C239E3" w:rsidRDefault="00C239E3" w:rsidP="00C239E3">
      <w:pPr>
        <w:pStyle w:val="Paragraphedeliste"/>
        <w:numPr>
          <w:ilvl w:val="0"/>
          <w:numId w:val="23"/>
        </w:numPr>
        <w:spacing w:line="256" w:lineRule="auto"/>
        <w:ind w:left="993"/>
        <w:rPr>
          <w:rFonts w:cstheme="minorHAnsi"/>
          <w:sz w:val="24"/>
          <w:szCs w:val="24"/>
        </w:rPr>
      </w:pPr>
      <w:r>
        <w:rPr>
          <w:rFonts w:cstheme="minorHAnsi"/>
          <w:sz w:val="24"/>
          <w:szCs w:val="24"/>
        </w:rPr>
        <w:t>Les informations mises à disposition du titulaire par le pouvoir adjudicateur</w:t>
      </w:r>
    </w:p>
    <w:p w14:paraId="2BCF53C3" w14:textId="77777777" w:rsidR="00C239E3" w:rsidRDefault="00C239E3" w:rsidP="00C239E3">
      <w:pPr>
        <w:pStyle w:val="StyleTitre1ToutenmajusculeGaucheAvant12pt"/>
        <w:numPr>
          <w:ilvl w:val="0"/>
          <w:numId w:val="22"/>
        </w:numPr>
        <w:tabs>
          <w:tab w:val="left" w:pos="708"/>
        </w:tabs>
        <w:rPr>
          <w:szCs w:val="24"/>
        </w:rPr>
      </w:pPr>
      <w:r>
        <w:rPr>
          <w:szCs w:val="24"/>
        </w:rPr>
        <w:t xml:space="preserve"> </w:t>
      </w:r>
      <w:r>
        <w:t>Obligations du titulaire vis-à-vis du pouvoir adjudicateur</w:t>
      </w:r>
    </w:p>
    <w:p w14:paraId="4BCD375B" w14:textId="77777777" w:rsidR="00C239E3" w:rsidRDefault="00C239E3" w:rsidP="00C239E3">
      <w:pPr>
        <w:jc w:val="both"/>
        <w:rPr>
          <w:rFonts w:cstheme="minorHAnsi"/>
          <w:sz w:val="24"/>
          <w:szCs w:val="24"/>
        </w:rPr>
      </w:pPr>
      <w:r>
        <w:rPr>
          <w:rFonts w:cstheme="minorHAnsi"/>
          <w:sz w:val="24"/>
          <w:szCs w:val="24"/>
        </w:rPr>
        <w:t>Il est précisé que dans le cadre de cette règlementation, le pouvoir adjudicateur est qualifié de responsable de traitement et le titulaire du marché a la qualification de sous-traitant. Néanmoins la présente clause a été établie avec la terminologie classique pouvoir adjudicateur/titulaire/sous-traitant. Le titulaire s'engage à :</w:t>
      </w:r>
    </w:p>
    <w:p w14:paraId="1AD17DE5" w14:textId="77777777" w:rsidR="00C239E3" w:rsidRDefault="00C239E3" w:rsidP="00C239E3">
      <w:pPr>
        <w:pStyle w:val="Paragraphedeliste"/>
        <w:numPr>
          <w:ilvl w:val="0"/>
          <w:numId w:val="24"/>
        </w:numPr>
        <w:spacing w:line="256" w:lineRule="auto"/>
        <w:ind w:left="284"/>
        <w:jc w:val="both"/>
        <w:rPr>
          <w:rFonts w:cstheme="minorHAnsi"/>
          <w:sz w:val="24"/>
          <w:szCs w:val="24"/>
        </w:rPr>
      </w:pPr>
      <w:r>
        <w:rPr>
          <w:rFonts w:cstheme="minorHAnsi"/>
          <w:sz w:val="24"/>
          <w:szCs w:val="24"/>
        </w:rPr>
        <w:t>Traiter les données uniquement pour la ou les seule(s) finalité(s) qui fait/font l’objet du contrat</w:t>
      </w:r>
    </w:p>
    <w:p w14:paraId="71D779E1" w14:textId="77777777" w:rsidR="00C239E3" w:rsidRDefault="00C239E3" w:rsidP="00C239E3">
      <w:pPr>
        <w:pStyle w:val="Paragraphedeliste"/>
        <w:numPr>
          <w:ilvl w:val="0"/>
          <w:numId w:val="24"/>
        </w:numPr>
        <w:spacing w:line="256" w:lineRule="auto"/>
        <w:ind w:left="284"/>
        <w:jc w:val="both"/>
        <w:rPr>
          <w:rFonts w:cstheme="minorHAnsi"/>
          <w:sz w:val="24"/>
          <w:szCs w:val="24"/>
        </w:rPr>
      </w:pPr>
      <w:r>
        <w:rPr>
          <w:rFonts w:cstheme="minorHAnsi"/>
          <w:sz w:val="24"/>
          <w:szCs w:val="24"/>
        </w:rPr>
        <w:t>Traiter les données conformément aux instructions documentées du pouvoir adjudicateur. Si le titulaire considère qu’une instruction constitue une violation du règlement européen sur la protection des données ou de toute autre disposition du droit de l’Union ou du droit des Etats membres relative à la protection des données, il en informe immédiatement le pouvoir adjudicateur. En outre, si le titulaire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p>
    <w:p w14:paraId="726B95B6" w14:textId="77777777" w:rsidR="00C239E3" w:rsidRDefault="00C239E3" w:rsidP="00C239E3">
      <w:pPr>
        <w:pStyle w:val="Paragraphedeliste"/>
        <w:numPr>
          <w:ilvl w:val="0"/>
          <w:numId w:val="24"/>
        </w:numPr>
        <w:spacing w:line="256" w:lineRule="auto"/>
        <w:ind w:left="284"/>
        <w:jc w:val="both"/>
        <w:rPr>
          <w:rFonts w:cstheme="minorHAnsi"/>
          <w:sz w:val="24"/>
          <w:szCs w:val="24"/>
        </w:rPr>
      </w:pPr>
      <w:r>
        <w:rPr>
          <w:rFonts w:cstheme="minorHAnsi"/>
          <w:sz w:val="24"/>
          <w:szCs w:val="24"/>
        </w:rPr>
        <w:t>Garantir la confidentialité des données à caractère personnel traitées dans le cadre du présent contrat</w:t>
      </w:r>
    </w:p>
    <w:p w14:paraId="245B5364" w14:textId="77777777" w:rsidR="00C239E3" w:rsidRDefault="00C239E3" w:rsidP="00C239E3">
      <w:pPr>
        <w:pStyle w:val="Paragraphedeliste"/>
        <w:numPr>
          <w:ilvl w:val="0"/>
          <w:numId w:val="24"/>
        </w:numPr>
        <w:spacing w:line="256" w:lineRule="auto"/>
        <w:ind w:left="284"/>
        <w:jc w:val="both"/>
        <w:rPr>
          <w:rFonts w:cstheme="minorHAnsi"/>
          <w:sz w:val="24"/>
          <w:szCs w:val="24"/>
        </w:rPr>
      </w:pPr>
      <w:r>
        <w:rPr>
          <w:rFonts w:cstheme="minorHAnsi"/>
          <w:sz w:val="24"/>
          <w:szCs w:val="24"/>
        </w:rPr>
        <w:t xml:space="preserve">Veiller à ce que les personnes autorisées à traiter les données à caractère personnel en vertu du présent contrat : </w:t>
      </w:r>
    </w:p>
    <w:p w14:paraId="5E9AE8EF" w14:textId="77777777" w:rsidR="00C239E3" w:rsidRDefault="00C239E3" w:rsidP="00C239E3">
      <w:pPr>
        <w:pStyle w:val="Paragraphedeliste"/>
        <w:numPr>
          <w:ilvl w:val="0"/>
          <w:numId w:val="25"/>
        </w:numPr>
        <w:spacing w:line="256" w:lineRule="auto"/>
        <w:ind w:left="1004"/>
        <w:jc w:val="both"/>
        <w:rPr>
          <w:rFonts w:cstheme="minorHAnsi"/>
          <w:sz w:val="24"/>
          <w:szCs w:val="24"/>
        </w:rPr>
      </w:pPr>
      <w:proofErr w:type="gramStart"/>
      <w:r>
        <w:rPr>
          <w:rFonts w:cstheme="minorHAnsi"/>
          <w:sz w:val="24"/>
          <w:szCs w:val="24"/>
        </w:rPr>
        <w:t>s’engagent</w:t>
      </w:r>
      <w:proofErr w:type="gramEnd"/>
      <w:r>
        <w:rPr>
          <w:rFonts w:cstheme="minorHAnsi"/>
          <w:sz w:val="24"/>
          <w:szCs w:val="24"/>
        </w:rPr>
        <w:t xml:space="preserve"> à respecter la confidentialité ou soient soumises à une obligation légale appropriée de confidentialité</w:t>
      </w:r>
    </w:p>
    <w:p w14:paraId="77E70F35" w14:textId="77777777" w:rsidR="00C239E3" w:rsidRDefault="00C239E3" w:rsidP="00C239E3">
      <w:pPr>
        <w:pStyle w:val="Paragraphedeliste"/>
        <w:numPr>
          <w:ilvl w:val="0"/>
          <w:numId w:val="25"/>
        </w:numPr>
        <w:spacing w:line="256" w:lineRule="auto"/>
        <w:ind w:left="1004"/>
        <w:jc w:val="both"/>
        <w:rPr>
          <w:rFonts w:cstheme="minorHAnsi"/>
          <w:sz w:val="24"/>
          <w:szCs w:val="24"/>
        </w:rPr>
      </w:pPr>
      <w:proofErr w:type="gramStart"/>
      <w:r>
        <w:rPr>
          <w:rFonts w:cstheme="minorHAnsi"/>
          <w:sz w:val="24"/>
          <w:szCs w:val="24"/>
        </w:rPr>
        <w:t>reçoivent</w:t>
      </w:r>
      <w:proofErr w:type="gramEnd"/>
      <w:r>
        <w:rPr>
          <w:rFonts w:cstheme="minorHAnsi"/>
          <w:sz w:val="24"/>
          <w:szCs w:val="24"/>
        </w:rPr>
        <w:t xml:space="preserve"> la formation nécessaire en matière de protection des données à caractère personnel</w:t>
      </w:r>
    </w:p>
    <w:p w14:paraId="763F6427" w14:textId="77777777" w:rsidR="00C239E3" w:rsidRDefault="00C239E3" w:rsidP="00C239E3">
      <w:pPr>
        <w:pStyle w:val="Paragraphedeliste"/>
        <w:numPr>
          <w:ilvl w:val="0"/>
          <w:numId w:val="26"/>
        </w:numPr>
        <w:spacing w:line="256" w:lineRule="auto"/>
        <w:ind w:left="284"/>
        <w:jc w:val="both"/>
        <w:rPr>
          <w:rFonts w:cstheme="minorHAnsi"/>
          <w:sz w:val="24"/>
          <w:szCs w:val="24"/>
        </w:rPr>
      </w:pPr>
      <w:r>
        <w:rPr>
          <w:rFonts w:cstheme="minorHAnsi"/>
          <w:sz w:val="24"/>
          <w:szCs w:val="24"/>
        </w:rPr>
        <w:t>Prendre en compte, s’agissant de ses outils, produits, applications ou services, les principes de protection des données dès la conception et de protection des données par défaut</w:t>
      </w:r>
    </w:p>
    <w:p w14:paraId="78F22EC4" w14:textId="77777777" w:rsidR="00C239E3" w:rsidRDefault="00C239E3" w:rsidP="00C239E3">
      <w:pPr>
        <w:pStyle w:val="Paragraphedeliste"/>
        <w:numPr>
          <w:ilvl w:val="0"/>
          <w:numId w:val="26"/>
        </w:numPr>
        <w:spacing w:line="256" w:lineRule="auto"/>
        <w:ind w:left="284"/>
        <w:jc w:val="both"/>
        <w:rPr>
          <w:rFonts w:cstheme="minorHAnsi"/>
          <w:sz w:val="24"/>
          <w:szCs w:val="24"/>
        </w:rPr>
      </w:pPr>
      <w:r>
        <w:rPr>
          <w:rFonts w:cstheme="minorHAnsi"/>
          <w:sz w:val="24"/>
          <w:szCs w:val="24"/>
        </w:rPr>
        <w:t>Aider, dans la mesure du possible, le pouvoir adjudicateur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7DF9061E" w14:textId="77777777" w:rsidR="00C239E3" w:rsidRDefault="00C239E3" w:rsidP="00C239E3">
      <w:pPr>
        <w:rPr>
          <w:rFonts w:cstheme="minorHAnsi"/>
          <w:sz w:val="24"/>
          <w:szCs w:val="24"/>
        </w:rPr>
      </w:pPr>
      <w:r>
        <w:rPr>
          <w:rFonts w:cstheme="minorHAnsi"/>
          <w:sz w:val="24"/>
          <w:szCs w:val="24"/>
        </w:rPr>
        <w:t xml:space="preserve">Lorsque les personnes concernées exercent auprès du titulaire des demandes d’exercice de leurs droits, le titulaire doit : </w:t>
      </w:r>
    </w:p>
    <w:p w14:paraId="556CA2E9" w14:textId="77777777" w:rsidR="00C239E3" w:rsidRDefault="00C239E3" w:rsidP="00C239E3">
      <w:pPr>
        <w:pStyle w:val="Paragraphedeliste"/>
        <w:numPr>
          <w:ilvl w:val="0"/>
          <w:numId w:val="27"/>
        </w:numPr>
        <w:spacing w:line="256" w:lineRule="auto"/>
        <w:ind w:left="284"/>
        <w:rPr>
          <w:rFonts w:cstheme="minorHAnsi"/>
          <w:sz w:val="24"/>
          <w:szCs w:val="24"/>
        </w:rPr>
      </w:pPr>
      <w:r>
        <w:rPr>
          <w:rFonts w:cstheme="minorHAnsi"/>
          <w:sz w:val="24"/>
          <w:szCs w:val="24"/>
        </w:rPr>
        <w:t xml:space="preserve">Adresser ces demandes dès réception par courrier électronique </w:t>
      </w:r>
      <w:proofErr w:type="gramStart"/>
      <w:r>
        <w:rPr>
          <w:rFonts w:cstheme="minorHAnsi"/>
          <w:sz w:val="24"/>
          <w:szCs w:val="24"/>
        </w:rPr>
        <w:t>à  dpo@crous-lorraine.fr</w:t>
      </w:r>
      <w:proofErr w:type="gramEnd"/>
    </w:p>
    <w:p w14:paraId="43B2A1C8" w14:textId="77777777" w:rsidR="00C239E3" w:rsidRDefault="00C239E3" w:rsidP="00C239E3">
      <w:pPr>
        <w:ind w:left="284"/>
        <w:rPr>
          <w:rFonts w:cstheme="minorHAnsi"/>
          <w:sz w:val="24"/>
          <w:szCs w:val="24"/>
        </w:rPr>
      </w:pPr>
    </w:p>
    <w:p w14:paraId="36F54707" w14:textId="77777777" w:rsidR="00C239E3" w:rsidRDefault="00C239E3" w:rsidP="00C239E3">
      <w:pPr>
        <w:pStyle w:val="Paragraphedeliste"/>
        <w:numPr>
          <w:ilvl w:val="0"/>
          <w:numId w:val="27"/>
        </w:numPr>
        <w:spacing w:line="256" w:lineRule="auto"/>
        <w:ind w:left="284"/>
        <w:jc w:val="both"/>
        <w:rPr>
          <w:rFonts w:cstheme="minorHAnsi"/>
          <w:sz w:val="24"/>
          <w:szCs w:val="24"/>
        </w:rPr>
      </w:pPr>
      <w:r>
        <w:rPr>
          <w:rFonts w:cstheme="minorHAnsi"/>
          <w:sz w:val="24"/>
          <w:szCs w:val="24"/>
        </w:rPr>
        <w:t xml:space="preserve">Notifier au pouvoir adjudicateur toute violation de données à caractère personnel dans un délai maximum </w:t>
      </w:r>
      <w:proofErr w:type="gramStart"/>
      <w:r>
        <w:rPr>
          <w:rFonts w:cstheme="minorHAnsi"/>
          <w:sz w:val="24"/>
          <w:szCs w:val="24"/>
        </w:rPr>
        <w:t>de  3</w:t>
      </w:r>
      <w:proofErr w:type="gramEnd"/>
      <w:r>
        <w:rPr>
          <w:rFonts w:cstheme="minorHAnsi"/>
          <w:sz w:val="24"/>
          <w:szCs w:val="24"/>
        </w:rPr>
        <w:t xml:space="preserve"> jours après en avoir pris connaissance et par le moyen suivant : adresse messagerie : dpo@crous-lorraine.fr</w:t>
      </w:r>
    </w:p>
    <w:p w14:paraId="7AB2BB6B" w14:textId="77777777" w:rsidR="00C239E3" w:rsidRDefault="00C239E3" w:rsidP="00C239E3">
      <w:pPr>
        <w:jc w:val="both"/>
        <w:rPr>
          <w:rFonts w:cstheme="minorHAnsi"/>
          <w:sz w:val="24"/>
          <w:szCs w:val="24"/>
        </w:rPr>
      </w:pPr>
      <w:r>
        <w:rPr>
          <w:rFonts w:cstheme="minorHAnsi"/>
          <w:sz w:val="24"/>
          <w:szCs w:val="24"/>
        </w:rPr>
        <w:t>Cette notification est accompagnée de toute documentation utile afin de permettre au pouvoir adjudicateur, si nécessaire, de notifier cette violation à l’autorité de contrôle compétente ainsi qu’aux personnes concernées.</w:t>
      </w:r>
    </w:p>
    <w:p w14:paraId="35CCFCF2"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Aider le pouvoir adjudicateur pour la réalisation d’analyses d’impact relatives à la protection des données.</w:t>
      </w:r>
    </w:p>
    <w:p w14:paraId="14109A2C"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Aider le pouvoir adjudicateur pour la réalisation de la consultation préalable de l’autorité de contrôle.</w:t>
      </w:r>
    </w:p>
    <w:p w14:paraId="5BF73DAF"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Communiquer au pouvoir adjudicateur le nom et les coordonnées de son délégué à la protection des données, s’il en a désigné un conformément à l’article 37 du règlement européen sur la protection des données.</w:t>
      </w:r>
    </w:p>
    <w:p w14:paraId="37064927"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Mettre à la disposition du pouvoir adjudicateur la documentation nécessaire pour démontrer le respect de toutes ses obligations et pour permettre la réalisation d'audits, y compris des inspections, par le responsable du traitement ou un autre auditeur qu'il a mandaté, et contribuer à ces audits.</w:t>
      </w:r>
    </w:p>
    <w:p w14:paraId="07312A33"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Fournir, au moment de la collecte des données, aux personnes concernées par les opérations de traitement l’information relative aux traitements de données qu’il réalise. La formulation et le format de l’information doit être convenue avec le pouvoir adjudicateur avant la collecte de données.</w:t>
      </w:r>
    </w:p>
    <w:p w14:paraId="042C8F84"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 xml:space="preserve">Mettre en œuvre les mesures de sécurité suivantes : </w:t>
      </w:r>
    </w:p>
    <w:p w14:paraId="3C8A7C24" w14:textId="77777777" w:rsidR="00C239E3" w:rsidRDefault="00C239E3" w:rsidP="00C239E3">
      <w:pPr>
        <w:pStyle w:val="Paragraphedeliste"/>
        <w:numPr>
          <w:ilvl w:val="0"/>
          <w:numId w:val="28"/>
        </w:numPr>
        <w:spacing w:line="256" w:lineRule="auto"/>
        <w:ind w:left="426"/>
        <w:jc w:val="both"/>
        <w:rPr>
          <w:rFonts w:cstheme="minorHAnsi"/>
          <w:sz w:val="24"/>
          <w:szCs w:val="24"/>
        </w:rPr>
      </w:pPr>
      <w:r>
        <w:rPr>
          <w:rFonts w:cstheme="minorHAnsi"/>
          <w:sz w:val="24"/>
          <w:szCs w:val="24"/>
        </w:rPr>
        <w:t>Tenir par écrit un registre de toutes les catégories d’activités de traitement effectuées pour le compte du pouvoir adjudicateur comprenant :</w:t>
      </w:r>
    </w:p>
    <w:p w14:paraId="27C94BF8" w14:textId="77777777" w:rsidR="00C239E3" w:rsidRDefault="00C239E3" w:rsidP="00C239E3">
      <w:pPr>
        <w:pStyle w:val="Paragraphedeliste"/>
        <w:numPr>
          <w:ilvl w:val="0"/>
          <w:numId w:val="29"/>
        </w:numPr>
        <w:spacing w:line="256" w:lineRule="auto"/>
        <w:jc w:val="both"/>
        <w:rPr>
          <w:rFonts w:cstheme="minorHAnsi"/>
          <w:sz w:val="24"/>
          <w:szCs w:val="24"/>
        </w:rPr>
      </w:pPr>
      <w:r>
        <w:rPr>
          <w:rFonts w:cstheme="minorHAnsi"/>
          <w:sz w:val="24"/>
          <w:szCs w:val="24"/>
        </w:rPr>
        <w:t>Le nom et les coordonnées du pouvoir adjudicateur pour le compte duquel il agit, des éventuels sous-traitants et, le cas échéant, du délégué à la protection des données</w:t>
      </w:r>
    </w:p>
    <w:p w14:paraId="7074293B" w14:textId="77777777" w:rsidR="00C239E3" w:rsidRDefault="00C239E3" w:rsidP="00C239E3">
      <w:pPr>
        <w:pStyle w:val="Paragraphedeliste"/>
        <w:numPr>
          <w:ilvl w:val="0"/>
          <w:numId w:val="29"/>
        </w:numPr>
        <w:spacing w:line="256" w:lineRule="auto"/>
        <w:jc w:val="both"/>
        <w:rPr>
          <w:rFonts w:cstheme="minorHAnsi"/>
          <w:sz w:val="24"/>
          <w:szCs w:val="24"/>
        </w:rPr>
      </w:pPr>
      <w:r>
        <w:rPr>
          <w:rFonts w:cstheme="minorHAnsi"/>
          <w:sz w:val="24"/>
          <w:szCs w:val="24"/>
        </w:rPr>
        <w:t>Les catégories de traitements effectués pour le compte du responsable du traitement</w:t>
      </w:r>
    </w:p>
    <w:p w14:paraId="335EA8DB" w14:textId="77777777" w:rsidR="00C239E3" w:rsidRDefault="00C239E3" w:rsidP="00C239E3">
      <w:pPr>
        <w:pStyle w:val="Paragraphedeliste"/>
        <w:numPr>
          <w:ilvl w:val="0"/>
          <w:numId w:val="29"/>
        </w:numPr>
        <w:spacing w:line="256" w:lineRule="auto"/>
        <w:jc w:val="both"/>
        <w:rPr>
          <w:rFonts w:cstheme="minorHAnsi"/>
          <w:sz w:val="24"/>
          <w:szCs w:val="24"/>
        </w:rPr>
      </w:pPr>
      <w:r>
        <w:rPr>
          <w:rFonts w:cstheme="minorHAnsi"/>
          <w:sz w:val="24"/>
          <w:szCs w:val="24"/>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5180AD1A" w14:textId="77777777" w:rsidR="00C239E3" w:rsidRDefault="00C239E3" w:rsidP="00C239E3">
      <w:pPr>
        <w:pStyle w:val="Paragraphedeliste"/>
        <w:numPr>
          <w:ilvl w:val="0"/>
          <w:numId w:val="29"/>
        </w:numPr>
        <w:spacing w:line="256" w:lineRule="auto"/>
        <w:jc w:val="both"/>
        <w:rPr>
          <w:rFonts w:cstheme="minorHAnsi"/>
          <w:sz w:val="24"/>
          <w:szCs w:val="24"/>
        </w:rPr>
      </w:pPr>
      <w:r>
        <w:rPr>
          <w:rFonts w:cstheme="minorHAnsi"/>
          <w:sz w:val="24"/>
          <w:szCs w:val="24"/>
        </w:rPr>
        <w:t>Dans la mesure du possible, une description générale des mesures de sécurité techniques et organisationnelles</w:t>
      </w:r>
    </w:p>
    <w:p w14:paraId="507DAC97" w14:textId="77777777" w:rsidR="00C239E3" w:rsidRDefault="00C239E3" w:rsidP="00C239E3">
      <w:pPr>
        <w:pStyle w:val="StyleTitre1ToutenmajusculeGaucheAvant12pt"/>
        <w:numPr>
          <w:ilvl w:val="0"/>
          <w:numId w:val="22"/>
        </w:numPr>
        <w:tabs>
          <w:tab w:val="left" w:pos="708"/>
        </w:tabs>
        <w:rPr>
          <w:szCs w:val="24"/>
        </w:rPr>
      </w:pPr>
      <w:r>
        <w:rPr>
          <w:szCs w:val="24"/>
        </w:rPr>
        <w:t>Sort des données</w:t>
      </w:r>
    </w:p>
    <w:p w14:paraId="0052F726" w14:textId="77777777" w:rsidR="00C239E3" w:rsidRDefault="00C239E3" w:rsidP="00C239E3">
      <w:pPr>
        <w:jc w:val="both"/>
        <w:rPr>
          <w:rFonts w:cstheme="minorHAnsi"/>
          <w:sz w:val="24"/>
          <w:szCs w:val="24"/>
        </w:rPr>
      </w:pPr>
      <w:r>
        <w:rPr>
          <w:rFonts w:cstheme="minorHAnsi"/>
          <w:sz w:val="24"/>
          <w:szCs w:val="24"/>
        </w:rPr>
        <w:t>Au terme de la prestation de services relatifs au traitement de ces données, le titulaire s’engage à détruire toutes les données à caractère personnel.</w:t>
      </w:r>
    </w:p>
    <w:p w14:paraId="09E01B90" w14:textId="77777777" w:rsidR="00C239E3" w:rsidRDefault="00C239E3" w:rsidP="00C239E3">
      <w:pPr>
        <w:jc w:val="both"/>
        <w:rPr>
          <w:rFonts w:cstheme="minorHAnsi"/>
          <w:sz w:val="24"/>
          <w:szCs w:val="24"/>
        </w:rPr>
      </w:pPr>
      <w:r>
        <w:rPr>
          <w:rFonts w:cstheme="minorHAnsi"/>
          <w:sz w:val="24"/>
          <w:szCs w:val="24"/>
        </w:rPr>
        <w:t>Le renvoi doit s’accompagner de la destruction de toutes les copies existantes dans les systèmes d’information du titulaire. Une fois détruites, le titulaire doit justifier par écrit de la destruction.</w:t>
      </w:r>
    </w:p>
    <w:p w14:paraId="758E23F9" w14:textId="77777777" w:rsidR="00C239E3" w:rsidRDefault="00C239E3" w:rsidP="00C239E3">
      <w:pPr>
        <w:pStyle w:val="StyleTitre1ToutenmajusculeGaucheAvant12pt"/>
        <w:numPr>
          <w:ilvl w:val="0"/>
          <w:numId w:val="22"/>
        </w:numPr>
        <w:tabs>
          <w:tab w:val="left" w:pos="708"/>
        </w:tabs>
        <w:rPr>
          <w:szCs w:val="24"/>
        </w:rPr>
      </w:pPr>
      <w:r>
        <w:rPr>
          <w:szCs w:val="24"/>
        </w:rPr>
        <w:t>Dispositions applicables en cas de sous-traitance</w:t>
      </w:r>
    </w:p>
    <w:p w14:paraId="69070CAB" w14:textId="77777777" w:rsidR="00C239E3" w:rsidRDefault="00C239E3" w:rsidP="00C239E3">
      <w:pPr>
        <w:jc w:val="both"/>
        <w:rPr>
          <w:sz w:val="24"/>
          <w:szCs w:val="24"/>
        </w:rPr>
      </w:pPr>
      <w:r>
        <w:rPr>
          <w:rFonts w:cstheme="minorHAnsi"/>
          <w:sz w:val="24"/>
          <w:szCs w:val="24"/>
        </w:rPr>
        <w:t>Le pouvoir adjudicateur n'autorise pas une</w:t>
      </w:r>
      <w:r>
        <w:rPr>
          <w:sz w:val="24"/>
          <w:szCs w:val="24"/>
        </w:rPr>
        <w:t xml:space="preserve"> sous-traitance des prestations confiées au titulaire relatives au traitement des données.</w:t>
      </w:r>
    </w:p>
    <w:p w14:paraId="1EA3E90C" w14:textId="77777777" w:rsidR="002B0680" w:rsidRDefault="002B0680"/>
    <w:sectPr w:rsidR="002B0680" w:rsidSect="0086312E">
      <w:type w:val="continuous"/>
      <w:pgSz w:w="11906" w:h="16838"/>
      <w:pgMar w:top="-709" w:right="1417" w:bottom="709" w:left="1417" w:header="708"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E4AF0" w14:textId="77777777" w:rsidR="00FB456B" w:rsidRDefault="00FB456B" w:rsidP="00F878FD">
      <w:pPr>
        <w:spacing w:after="0" w:line="240" w:lineRule="auto"/>
      </w:pPr>
      <w:r>
        <w:separator/>
      </w:r>
    </w:p>
  </w:endnote>
  <w:endnote w:type="continuationSeparator" w:id="0">
    <w:p w14:paraId="434B30BE" w14:textId="77777777" w:rsidR="00FB456B" w:rsidRDefault="00FB456B" w:rsidP="00F878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6447" w14:textId="6E5C307F" w:rsidR="00F878FD" w:rsidRDefault="00F878FD">
    <w:pPr>
      <w:pStyle w:val="Pieddepage"/>
    </w:pPr>
    <w:r w:rsidRPr="00F878FD">
      <w:rPr>
        <w:color w:val="0892AF"/>
      </w:rPr>
      <w:t>Acte d'engagement</w:t>
    </w:r>
    <w:r>
      <w:ptab w:relativeTo="margin" w:alignment="center" w:leader="none"/>
    </w:r>
    <w:r>
      <w:t xml:space="preserve">        </w:t>
    </w:r>
    <w:r w:rsidR="006F6888">
      <w:rPr>
        <w:color w:val="0892AF"/>
      </w:rPr>
      <w:t>marché n</w:t>
    </w:r>
    <w:r w:rsidRPr="00F878FD">
      <w:rPr>
        <w:color w:val="0892AF"/>
      </w:rPr>
      <w:t>°</w:t>
    </w:r>
    <w:r w:rsidR="0066422F">
      <w:rPr>
        <w:color w:val="0892AF"/>
      </w:rPr>
      <w:t xml:space="preserve"> </w:t>
    </w:r>
    <w:r w:rsidR="006F6888">
      <w:rPr>
        <w:color w:val="0892AF"/>
      </w:rPr>
      <w:t>26400</w:t>
    </w:r>
    <w:r w:rsidR="00BC64C3">
      <w:rPr>
        <w:color w:val="0892AF"/>
      </w:rPr>
      <w:t>4</w:t>
    </w:r>
    <w:r w:rsidR="006F6888">
      <w:rPr>
        <w:color w:val="0892AF"/>
      </w:rPr>
      <w:t>-</w:t>
    </w:r>
    <w:r w:rsidR="002E3B12">
      <w:rPr>
        <w:color w:val="0892AF"/>
      </w:rPr>
      <w:t>2</w:t>
    </w:r>
    <w:r w:rsidR="002B0680">
      <w:rPr>
        <w:color w:val="0892AF"/>
      </w:rPr>
      <w:t xml:space="preserve"> </w:t>
    </w:r>
    <w:r w:rsidR="00BC64C3">
      <w:rPr>
        <w:color w:val="0892AF"/>
      </w:rPr>
      <w:t xml:space="preserve">accord-cadre </w:t>
    </w:r>
    <w:r w:rsidR="002E3B12">
      <w:rPr>
        <w:color w:val="0892AF"/>
      </w:rPr>
      <w:t>CSPS</w:t>
    </w:r>
    <w:r w:rsidR="006F6888">
      <w:rPr>
        <w:color w:val="0892AF"/>
      </w:rPr>
      <w:t xml:space="preserve"> - </w:t>
    </w:r>
    <w:r w:rsidR="002B0680">
      <w:rPr>
        <w:color w:val="0892AF"/>
      </w:rPr>
      <w:t xml:space="preserve">lot </w:t>
    </w:r>
    <w:r w:rsidR="002E3B12">
      <w:rPr>
        <w:color w:val="0892AF"/>
      </w:rPr>
      <w:t>2</w:t>
    </w:r>
    <w:r>
      <w:ptab w:relativeTo="margin" w:alignment="right" w:leader="none"/>
    </w:r>
    <w:r w:rsidRPr="00F878FD">
      <w:rPr>
        <w:color w:val="0892AF"/>
      </w:rPr>
      <w:fldChar w:fldCharType="begin"/>
    </w:r>
    <w:r w:rsidRPr="00F878FD">
      <w:rPr>
        <w:color w:val="0892AF"/>
      </w:rPr>
      <w:instrText>PAGE</w:instrText>
    </w:r>
    <w:r w:rsidRPr="00F878FD">
      <w:rPr>
        <w:color w:val="0892AF"/>
      </w:rPr>
      <w:fldChar w:fldCharType="separate"/>
    </w:r>
    <w:r w:rsidRPr="00F878FD">
      <w:rPr>
        <w:color w:val="0892AF"/>
      </w:rPr>
      <w:t>1</w:t>
    </w:r>
    <w:r w:rsidRPr="00F878FD">
      <w:rPr>
        <w:color w:val="0892AF"/>
      </w:rPr>
      <w:fldChar w:fldCharType="end"/>
    </w:r>
    <w:r w:rsidRPr="00F878FD">
      <w:rPr>
        <w:color w:val="0892AF"/>
      </w:rPr>
      <w:t xml:space="preserve"> / </w:t>
    </w:r>
    <w:r w:rsidRPr="00F878FD">
      <w:rPr>
        <w:color w:val="0892AF"/>
      </w:rPr>
      <w:fldChar w:fldCharType="begin"/>
    </w:r>
    <w:r w:rsidRPr="00F878FD">
      <w:rPr>
        <w:color w:val="0892AF"/>
      </w:rPr>
      <w:instrText>NUMPAGES \* Arabic</w:instrText>
    </w:r>
    <w:r w:rsidRPr="00F878FD">
      <w:rPr>
        <w:color w:val="0892AF"/>
      </w:rPr>
      <w:fldChar w:fldCharType="separate"/>
    </w:r>
    <w:r w:rsidRPr="00F878FD">
      <w:rPr>
        <w:color w:val="0892AF"/>
      </w:rPr>
      <w:t>15</w:t>
    </w:r>
    <w:r w:rsidRPr="00F878FD">
      <w:rPr>
        <w:color w:val="0892AF"/>
      </w:rPr>
      <w:fldChar w:fldCharType="end"/>
    </w:r>
    <w:r w:rsidRPr="00F878FD">
      <w:rPr>
        <w:color w:val="0892A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34EE5" w14:textId="77777777" w:rsidR="00FB456B" w:rsidRDefault="00FB456B" w:rsidP="00F878FD">
      <w:pPr>
        <w:spacing w:after="0" w:line="240" w:lineRule="auto"/>
      </w:pPr>
      <w:r>
        <w:separator/>
      </w:r>
    </w:p>
  </w:footnote>
  <w:footnote w:type="continuationSeparator" w:id="0">
    <w:p w14:paraId="7DF00806" w14:textId="77777777" w:rsidR="00FB456B" w:rsidRDefault="00FB456B" w:rsidP="00F878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02962"/>
    <w:multiLevelType w:val="hybridMultilevel"/>
    <w:tmpl w:val="88E08AA0"/>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CD71E2"/>
    <w:multiLevelType w:val="hybridMultilevel"/>
    <w:tmpl w:val="B9B83F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414EF"/>
    <w:multiLevelType w:val="hybridMultilevel"/>
    <w:tmpl w:val="8AAC7B60"/>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7C2AF5"/>
    <w:multiLevelType w:val="hybridMultilevel"/>
    <w:tmpl w:val="C9AA055A"/>
    <w:lvl w:ilvl="0" w:tplc="DD4EA620">
      <w:numFmt w:val="bullet"/>
      <w:lvlText w:val="•"/>
      <w:lvlJc w:val="left"/>
      <w:pPr>
        <w:ind w:left="1070" w:hanging="71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44296"/>
    <w:multiLevelType w:val="hybridMultilevel"/>
    <w:tmpl w:val="8FF2A720"/>
    <w:lvl w:ilvl="0" w:tplc="438A8322">
      <w:start w:val="1"/>
      <w:numFmt w:val="bullet"/>
      <w:lvlText w:val=""/>
      <w:lvlJc w:val="left"/>
      <w:pPr>
        <w:ind w:left="1287" w:hanging="360"/>
      </w:pPr>
      <w:rPr>
        <w:rFonts w:ascii="Wingdings" w:hAnsi="Wingdings" w:hint="default"/>
        <w:color w:val="2F5496" w:themeColor="accent1" w:themeShade="BF"/>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357C14E8"/>
    <w:multiLevelType w:val="hybridMultilevel"/>
    <w:tmpl w:val="54B4CE2E"/>
    <w:lvl w:ilvl="0" w:tplc="438A8322">
      <w:start w:val="1"/>
      <w:numFmt w:val="bullet"/>
      <w:lvlText w:val=""/>
      <w:lvlJc w:val="left"/>
      <w:pPr>
        <w:ind w:left="1080" w:hanging="360"/>
      </w:pPr>
      <w:rPr>
        <w:rFonts w:ascii="Wingdings" w:hAnsi="Wingdings" w:hint="default"/>
        <w:color w:val="2F5496" w:themeColor="accent1" w:themeShade="B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A621364"/>
    <w:multiLevelType w:val="hybridMultilevel"/>
    <w:tmpl w:val="89D6427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BF6E2F"/>
    <w:multiLevelType w:val="hybridMultilevel"/>
    <w:tmpl w:val="A37420AA"/>
    <w:lvl w:ilvl="0" w:tplc="69C4F086">
      <w:start w:val="1"/>
      <w:numFmt w:val="decimal"/>
      <w:pStyle w:val="StyleTitre1ToutenmajusculeGaucheAvant12pt"/>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E2A5BDC"/>
    <w:multiLevelType w:val="hybridMultilevel"/>
    <w:tmpl w:val="ADD099F2"/>
    <w:lvl w:ilvl="0" w:tplc="438A8322">
      <w:start w:val="1"/>
      <w:numFmt w:val="bullet"/>
      <w:lvlText w:val=""/>
      <w:lvlJc w:val="left"/>
      <w:pPr>
        <w:ind w:left="862" w:hanging="360"/>
      </w:pPr>
      <w:rPr>
        <w:rFonts w:ascii="Wingdings" w:hAnsi="Wingdings" w:hint="default"/>
        <w:color w:val="2F5496" w:themeColor="accent1" w:themeShade="BF"/>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9" w15:restartNumberingAfterBreak="0">
    <w:nsid w:val="5A5D71AB"/>
    <w:multiLevelType w:val="hybridMultilevel"/>
    <w:tmpl w:val="D77420AE"/>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6518BC"/>
    <w:multiLevelType w:val="hybridMultilevel"/>
    <w:tmpl w:val="3EE0785C"/>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6C49A7"/>
    <w:multiLevelType w:val="hybridMultilevel"/>
    <w:tmpl w:val="94A0273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5645BB"/>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13" w15:restartNumberingAfterBreak="0">
    <w:nsid w:val="75A20FC0"/>
    <w:multiLevelType w:val="hybridMultilevel"/>
    <w:tmpl w:val="D8DE3428"/>
    <w:lvl w:ilvl="0" w:tplc="040C0001">
      <w:start w:val="1"/>
      <w:numFmt w:val="bullet"/>
      <w:lvlText w:val=""/>
      <w:lvlJc w:val="left"/>
      <w:pPr>
        <w:ind w:left="720" w:hanging="360"/>
      </w:pPr>
      <w:rPr>
        <w:rFonts w:ascii="Symbol" w:hAnsi="Symbol" w:hint="default"/>
        <w:color w:val="0892A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7C16A55"/>
    <w:multiLevelType w:val="hybridMultilevel"/>
    <w:tmpl w:val="3C1098F4"/>
    <w:lvl w:ilvl="0" w:tplc="438A8322">
      <w:start w:val="1"/>
      <w:numFmt w:val="bullet"/>
      <w:lvlText w:val=""/>
      <w:lvlJc w:val="left"/>
      <w:pPr>
        <w:ind w:left="720" w:hanging="360"/>
      </w:pPr>
      <w:rPr>
        <w:rFonts w:ascii="Wingdings" w:hAnsi="Wingdings" w:hint="default"/>
        <w:color w:val="2F5496" w:themeColor="accent1" w:themeShade="B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CDD6E34"/>
    <w:multiLevelType w:val="hybridMultilevel"/>
    <w:tmpl w:val="0868D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38267396">
    <w:abstractNumId w:val="15"/>
  </w:num>
  <w:num w:numId="2" w16cid:durableId="1316106068">
    <w:abstractNumId w:val="7"/>
  </w:num>
  <w:num w:numId="3" w16cid:durableId="75171406">
    <w:abstractNumId w:val="12"/>
  </w:num>
  <w:num w:numId="4" w16cid:durableId="730926499">
    <w:abstractNumId w:val="1"/>
  </w:num>
  <w:num w:numId="5" w16cid:durableId="2023972175">
    <w:abstractNumId w:val="10"/>
  </w:num>
  <w:num w:numId="6" w16cid:durableId="1464809250">
    <w:abstractNumId w:val="8"/>
  </w:num>
  <w:num w:numId="7" w16cid:durableId="475145691">
    <w:abstractNumId w:val="11"/>
  </w:num>
  <w:num w:numId="8" w16cid:durableId="170993252">
    <w:abstractNumId w:val="4"/>
  </w:num>
  <w:num w:numId="9" w16cid:durableId="156919627">
    <w:abstractNumId w:val="5"/>
  </w:num>
  <w:num w:numId="10" w16cid:durableId="1098983921">
    <w:abstractNumId w:val="7"/>
    <w:lvlOverride w:ilvl="0">
      <w:startOverride w:val="1"/>
    </w:lvlOverride>
  </w:num>
  <w:num w:numId="11" w16cid:durableId="332489173">
    <w:abstractNumId w:val="7"/>
  </w:num>
  <w:num w:numId="12" w16cid:durableId="210465475">
    <w:abstractNumId w:val="14"/>
  </w:num>
  <w:num w:numId="13" w16cid:durableId="96104070">
    <w:abstractNumId w:val="0"/>
  </w:num>
  <w:num w:numId="14" w16cid:durableId="941650893">
    <w:abstractNumId w:val="3"/>
  </w:num>
  <w:num w:numId="15" w16cid:durableId="624773492">
    <w:abstractNumId w:val="2"/>
  </w:num>
  <w:num w:numId="16" w16cid:durableId="702249139">
    <w:abstractNumId w:val="6"/>
  </w:num>
  <w:num w:numId="17" w16cid:durableId="1371344803">
    <w:abstractNumId w:val="9"/>
  </w:num>
  <w:num w:numId="18" w16cid:durableId="345400247">
    <w:abstractNumId w:val="13"/>
  </w:num>
  <w:num w:numId="19" w16cid:durableId="1407453202">
    <w:abstractNumId w:val="7"/>
  </w:num>
  <w:num w:numId="20" w16cid:durableId="1568105258">
    <w:abstractNumId w:val="7"/>
  </w:num>
  <w:num w:numId="21" w16cid:durableId="3252556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8288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3026060">
    <w:abstractNumId w:val="10"/>
  </w:num>
  <w:num w:numId="24" w16cid:durableId="694386207">
    <w:abstractNumId w:val="14"/>
  </w:num>
  <w:num w:numId="25" w16cid:durableId="443961223">
    <w:abstractNumId w:val="0"/>
  </w:num>
  <w:num w:numId="26" w16cid:durableId="450561250">
    <w:abstractNumId w:val="2"/>
  </w:num>
  <w:num w:numId="27" w16cid:durableId="2088334374">
    <w:abstractNumId w:val="9"/>
  </w:num>
  <w:num w:numId="28" w16cid:durableId="1412317319">
    <w:abstractNumId w:val="6"/>
  </w:num>
  <w:num w:numId="29" w16cid:durableId="6454703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8FD"/>
    <w:rsid w:val="00024A8C"/>
    <w:rsid w:val="00031889"/>
    <w:rsid w:val="00062E23"/>
    <w:rsid w:val="000A6D2D"/>
    <w:rsid w:val="000B7D75"/>
    <w:rsid w:val="000C154E"/>
    <w:rsid w:val="000F73F1"/>
    <w:rsid w:val="0013513E"/>
    <w:rsid w:val="001E07DA"/>
    <w:rsid w:val="00222736"/>
    <w:rsid w:val="00272B67"/>
    <w:rsid w:val="002A70CE"/>
    <w:rsid w:val="002B0680"/>
    <w:rsid w:val="002E3B12"/>
    <w:rsid w:val="002E5C60"/>
    <w:rsid w:val="0036208B"/>
    <w:rsid w:val="003C6E16"/>
    <w:rsid w:val="004711F6"/>
    <w:rsid w:val="004D3D2A"/>
    <w:rsid w:val="004F22BF"/>
    <w:rsid w:val="00510492"/>
    <w:rsid w:val="00533A8D"/>
    <w:rsid w:val="00571196"/>
    <w:rsid w:val="005901FA"/>
    <w:rsid w:val="006548F7"/>
    <w:rsid w:val="0066422F"/>
    <w:rsid w:val="00674BF0"/>
    <w:rsid w:val="006A5903"/>
    <w:rsid w:val="006C6F2A"/>
    <w:rsid w:val="006F5F37"/>
    <w:rsid w:val="006F6888"/>
    <w:rsid w:val="00701447"/>
    <w:rsid w:val="00712A65"/>
    <w:rsid w:val="00727D90"/>
    <w:rsid w:val="00773E52"/>
    <w:rsid w:val="00787228"/>
    <w:rsid w:val="008135CA"/>
    <w:rsid w:val="0085452C"/>
    <w:rsid w:val="0086312E"/>
    <w:rsid w:val="00887D35"/>
    <w:rsid w:val="008A0143"/>
    <w:rsid w:val="008B63AB"/>
    <w:rsid w:val="008E000E"/>
    <w:rsid w:val="00936FE5"/>
    <w:rsid w:val="00943453"/>
    <w:rsid w:val="00992C86"/>
    <w:rsid w:val="009B4544"/>
    <w:rsid w:val="00A53253"/>
    <w:rsid w:val="00A84D94"/>
    <w:rsid w:val="00A97CEE"/>
    <w:rsid w:val="00AB293D"/>
    <w:rsid w:val="00AB58D4"/>
    <w:rsid w:val="00AE59A0"/>
    <w:rsid w:val="00B15B99"/>
    <w:rsid w:val="00B64227"/>
    <w:rsid w:val="00BC2BB6"/>
    <w:rsid w:val="00BC64C3"/>
    <w:rsid w:val="00C239E3"/>
    <w:rsid w:val="00C45317"/>
    <w:rsid w:val="00C529A6"/>
    <w:rsid w:val="00C937F9"/>
    <w:rsid w:val="00CF2ED0"/>
    <w:rsid w:val="00D72440"/>
    <w:rsid w:val="00DF46FD"/>
    <w:rsid w:val="00E032AB"/>
    <w:rsid w:val="00E05D51"/>
    <w:rsid w:val="00E928E9"/>
    <w:rsid w:val="00EE1107"/>
    <w:rsid w:val="00F076E3"/>
    <w:rsid w:val="00F878FD"/>
    <w:rsid w:val="00FB456B"/>
    <w:rsid w:val="00FC46E3"/>
    <w:rsid w:val="00FD6C95"/>
    <w:rsid w:val="00FF47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06101"/>
  <w15:chartTrackingRefBased/>
  <w15:docId w15:val="{80D15AED-F6DD-460A-832A-2C7147BD2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928E9"/>
    <w:pPr>
      <w:spacing w:before="360" w:after="120" w:line="240" w:lineRule="auto"/>
      <w:jc w:val="both"/>
      <w:outlineLvl w:val="0"/>
    </w:pPr>
    <w:rPr>
      <w:rFonts w:ascii="Times New Roman" w:eastAsia="Times New Roman" w:hAnsi="Times New Roman" w:cs="Times New Roman"/>
      <w:b/>
      <w:sz w:val="24"/>
      <w:szCs w:val="20"/>
      <w:lang w:eastAsia="fr-FR"/>
    </w:rPr>
  </w:style>
  <w:style w:type="paragraph" w:styleId="Titre2">
    <w:name w:val="heading 2"/>
    <w:basedOn w:val="Normal"/>
    <w:next w:val="Normal"/>
    <w:link w:val="Titre2Car"/>
    <w:uiPriority w:val="9"/>
    <w:unhideWhenUsed/>
    <w:qFormat/>
    <w:rsid w:val="004711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878FD"/>
    <w:pPr>
      <w:tabs>
        <w:tab w:val="center" w:pos="4536"/>
        <w:tab w:val="right" w:pos="9072"/>
      </w:tabs>
      <w:spacing w:after="0" w:line="240" w:lineRule="auto"/>
    </w:pPr>
  </w:style>
  <w:style w:type="character" w:customStyle="1" w:styleId="En-tteCar">
    <w:name w:val="En-tête Car"/>
    <w:basedOn w:val="Policepardfaut"/>
    <w:link w:val="En-tte"/>
    <w:uiPriority w:val="99"/>
    <w:rsid w:val="00F878FD"/>
  </w:style>
  <w:style w:type="paragraph" w:styleId="Pieddepage">
    <w:name w:val="footer"/>
    <w:basedOn w:val="Normal"/>
    <w:link w:val="PieddepageCar"/>
    <w:uiPriority w:val="99"/>
    <w:unhideWhenUsed/>
    <w:rsid w:val="00F878F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878FD"/>
  </w:style>
  <w:style w:type="paragraph" w:customStyle="1" w:styleId="CarCarCar">
    <w:name w:val="Car Car Car"/>
    <w:basedOn w:val="Normal"/>
    <w:rsid w:val="00887D35"/>
    <w:pPr>
      <w:spacing w:line="240" w:lineRule="exact"/>
      <w:ind w:left="539" w:firstLine="578"/>
    </w:pPr>
    <w:rPr>
      <w:rFonts w:ascii="Verdana" w:eastAsia="Times New Roman" w:hAnsi="Verdana" w:cs="Verdana"/>
      <w:sz w:val="20"/>
      <w:szCs w:val="20"/>
      <w:lang w:val="en-US"/>
    </w:rPr>
  </w:style>
  <w:style w:type="character" w:customStyle="1" w:styleId="Titre1Car">
    <w:name w:val="Titre 1 Car"/>
    <w:basedOn w:val="Policepardfaut"/>
    <w:link w:val="Titre1"/>
    <w:uiPriority w:val="9"/>
    <w:rsid w:val="00E928E9"/>
    <w:rPr>
      <w:rFonts w:ascii="Times New Roman" w:eastAsia="Times New Roman" w:hAnsi="Times New Roman" w:cs="Times New Roman"/>
      <w:b/>
      <w:sz w:val="24"/>
      <w:szCs w:val="20"/>
      <w:lang w:eastAsia="fr-FR"/>
    </w:rPr>
  </w:style>
  <w:style w:type="paragraph" w:styleId="Corpsdetexte">
    <w:name w:val="Body Text"/>
    <w:basedOn w:val="Normal"/>
    <w:link w:val="CorpsdetexteCar"/>
    <w:rsid w:val="00E928E9"/>
    <w:pPr>
      <w:spacing w:before="120" w:after="0" w:line="240" w:lineRule="auto"/>
      <w:jc w:val="both"/>
    </w:pPr>
    <w:rPr>
      <w:rFonts w:ascii="Times New Roman" w:eastAsia="Times New Roman" w:hAnsi="Times New Roman" w:cs="Times New Roman"/>
      <w:color w:val="0000FF"/>
      <w:sz w:val="24"/>
      <w:szCs w:val="20"/>
      <w:lang w:eastAsia="fr-FR"/>
    </w:rPr>
  </w:style>
  <w:style w:type="character" w:customStyle="1" w:styleId="CorpsdetexteCar">
    <w:name w:val="Corps de texte Car"/>
    <w:basedOn w:val="Policepardfaut"/>
    <w:link w:val="Corpsdetexte"/>
    <w:rsid w:val="00E928E9"/>
    <w:rPr>
      <w:rFonts w:ascii="Times New Roman" w:eastAsia="Times New Roman" w:hAnsi="Times New Roman" w:cs="Times New Roman"/>
      <w:color w:val="0000FF"/>
      <w:sz w:val="24"/>
      <w:szCs w:val="20"/>
      <w:lang w:eastAsia="fr-FR"/>
    </w:rPr>
  </w:style>
  <w:style w:type="paragraph" w:customStyle="1" w:styleId="StyleTitre1ToutenmajusculeGaucheAvant12pt">
    <w:name w:val="Style Titre 1 + Tout en majuscule Gauche Avant : 12 pt"/>
    <w:basedOn w:val="Titre1"/>
    <w:autoRedefine/>
    <w:rsid w:val="00B15B99"/>
    <w:pPr>
      <w:widowControl w:val="0"/>
      <w:numPr>
        <w:numId w:val="2"/>
      </w:numPr>
      <w:shd w:val="clear" w:color="auto" w:fill="0892AF"/>
      <w:autoSpaceDE w:val="0"/>
      <w:autoSpaceDN w:val="0"/>
      <w:adjustRightInd w:val="0"/>
      <w:spacing w:before="0" w:after="0"/>
      <w:jc w:val="left"/>
    </w:pPr>
    <w:rPr>
      <w:rFonts w:asciiTheme="minorHAnsi" w:hAnsiTheme="minorHAnsi" w:cstheme="minorHAnsi"/>
      <w:bCs/>
      <w:caps/>
      <w:color w:val="FFFFFF" w:themeColor="background1"/>
    </w:rPr>
  </w:style>
  <w:style w:type="character" w:customStyle="1" w:styleId="Style3">
    <w:name w:val="Style3"/>
    <w:rsid w:val="000A6D2D"/>
    <w:rPr>
      <w:vanish/>
      <w:color w:val="FF0000"/>
      <w:sz w:val="22"/>
    </w:rPr>
  </w:style>
  <w:style w:type="paragraph" w:customStyle="1" w:styleId="Normal1">
    <w:name w:val="Normal1"/>
    <w:basedOn w:val="Normal"/>
    <w:autoRedefine/>
    <w:rsid w:val="000A6D2D"/>
    <w:pPr>
      <w:keepLines/>
      <w:tabs>
        <w:tab w:val="left" w:pos="284"/>
        <w:tab w:val="left" w:pos="567"/>
        <w:tab w:val="left" w:pos="851"/>
      </w:tabs>
      <w:spacing w:after="0" w:line="240" w:lineRule="auto"/>
      <w:jc w:val="both"/>
    </w:pPr>
    <w:rPr>
      <w:rFonts w:ascii="Times New Roman" w:eastAsia="Times New Roman" w:hAnsi="Times New Roman" w:cs="Times New Roman"/>
      <w:noProof/>
      <w:sz w:val="24"/>
      <w:szCs w:val="24"/>
      <w:lang w:eastAsia="fr-FR"/>
    </w:rPr>
  </w:style>
  <w:style w:type="character" w:customStyle="1" w:styleId="Titre2Car">
    <w:name w:val="Titre 2 Car"/>
    <w:basedOn w:val="Policepardfaut"/>
    <w:link w:val="Titre2"/>
    <w:uiPriority w:val="9"/>
    <w:rsid w:val="004711F6"/>
    <w:rPr>
      <w:rFonts w:asciiTheme="majorHAnsi" w:eastAsiaTheme="majorEastAsia" w:hAnsiTheme="majorHAnsi" w:cstheme="majorBidi"/>
      <w:color w:val="2F5496" w:themeColor="accent1" w:themeShade="BF"/>
      <w:sz w:val="26"/>
      <w:szCs w:val="26"/>
    </w:rPr>
  </w:style>
  <w:style w:type="paragraph" w:customStyle="1" w:styleId="fcasegauche">
    <w:name w:val="f_case_gauche"/>
    <w:basedOn w:val="Normal"/>
    <w:rsid w:val="006F5F37"/>
    <w:pPr>
      <w:spacing w:after="60" w:line="240" w:lineRule="auto"/>
      <w:ind w:left="284" w:hanging="284"/>
      <w:jc w:val="both"/>
    </w:pPr>
    <w:rPr>
      <w:rFonts w:ascii="Univers" w:eastAsia="Times New Roman" w:hAnsi="Univers" w:cs="Times New Roman"/>
      <w:sz w:val="20"/>
      <w:szCs w:val="20"/>
      <w:lang w:eastAsia="fr-FR"/>
    </w:rPr>
  </w:style>
  <w:style w:type="paragraph" w:styleId="Notedebasdepage">
    <w:name w:val="footnote text"/>
    <w:basedOn w:val="Normal"/>
    <w:link w:val="NotedebasdepageCar"/>
    <w:semiHidden/>
    <w:rsid w:val="006F5F37"/>
    <w:pPr>
      <w:spacing w:after="0" w:line="240" w:lineRule="auto"/>
      <w:jc w:val="both"/>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6F5F37"/>
    <w:rPr>
      <w:rFonts w:ascii="Times New Roman" w:eastAsia="Times New Roman" w:hAnsi="Times New Roman" w:cs="Times New Roman"/>
      <w:sz w:val="20"/>
      <w:szCs w:val="20"/>
      <w:lang w:eastAsia="fr-FR"/>
    </w:rPr>
  </w:style>
  <w:style w:type="character" w:styleId="Appelnotedebasdep">
    <w:name w:val="footnote reference"/>
    <w:uiPriority w:val="99"/>
    <w:semiHidden/>
    <w:rsid w:val="006F5F37"/>
    <w:rPr>
      <w:vertAlign w:val="superscript"/>
    </w:rPr>
  </w:style>
  <w:style w:type="paragraph" w:styleId="Paragraphedeliste">
    <w:name w:val="List Paragraph"/>
    <w:basedOn w:val="Normal"/>
    <w:uiPriority w:val="34"/>
    <w:qFormat/>
    <w:rsid w:val="009B4544"/>
    <w:pPr>
      <w:ind w:left="720"/>
      <w:contextualSpacing/>
    </w:pPr>
  </w:style>
  <w:style w:type="table" w:styleId="Grilledutableau">
    <w:name w:val="Table Grid"/>
    <w:basedOn w:val="TableauNormal"/>
    <w:uiPriority w:val="39"/>
    <w:rsid w:val="002A70CE"/>
    <w:pPr>
      <w:spacing w:after="0" w:line="240" w:lineRule="auto"/>
    </w:pPr>
    <w:rPr>
      <w:rFonts w:ascii="Calibri" w:eastAsia="Times New Roman"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7</Pages>
  <Words>2201</Words>
  <Characters>12107</Characters>
  <Application>Microsoft Office Word</Application>
  <DocSecurity>0</DocSecurity>
  <Lines>100</Lines>
  <Paragraphs>28</Paragraphs>
  <ScaleCrop>false</ScaleCrop>
  <HeadingPairs>
    <vt:vector size="4" baseType="variant">
      <vt:variant>
        <vt:lpstr>Titre</vt:lpstr>
      </vt:variant>
      <vt:variant>
        <vt:i4>1</vt:i4>
      </vt:variant>
      <vt:variant>
        <vt:lpstr>Titres</vt:lpstr>
      </vt:variant>
      <vt:variant>
        <vt:i4>14</vt:i4>
      </vt:variant>
    </vt:vector>
  </HeadingPairs>
  <TitlesOfParts>
    <vt:vector size="15" baseType="lpstr">
      <vt:lpstr/>
      <vt:lpstr>Objet du marché</vt:lpstr>
      <vt:lpstr>Engagement</vt:lpstr>
      <vt:lpstr>Prix</vt:lpstr>
      <vt:lpstr>    3.1 Caractéristiques des prix</vt:lpstr>
      <vt:lpstr>    3.2 Sous-traitance </vt:lpstr>
      <vt:lpstr>Règlement des prestations</vt:lpstr>
      <vt:lpstr>    4.1 Avance (dans le cadre des marchés subséquents)</vt:lpstr>
      <vt:lpstr>    4.2 Mode de règlement </vt:lpstr>
      <vt:lpstr>Durée de l’accord-cadre - Délais d’exécution</vt:lpstr>
      <vt:lpstr>CESSION DE CREANCES </vt:lpstr>
      <vt:lpstr>Description du traitement de données confié au titulaire</vt:lpstr>
      <vt:lpstr>Obligations du titulaire vis-à-vis du pouvoir adjudicateur</vt:lpstr>
      <vt:lpstr>Sort des données</vt:lpstr>
      <vt:lpstr>Dispositions applicables en cas de sous-traitance</vt:lpstr>
    </vt:vector>
  </TitlesOfParts>
  <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Marie-Christine BEGIN</dc:creator>
  <cp:keywords/>
  <dc:description/>
  <cp:lastModifiedBy>Emmanuelle BRUNET</cp:lastModifiedBy>
  <cp:revision>32</cp:revision>
  <cp:lastPrinted>2020-09-14T13:24:00Z</cp:lastPrinted>
  <dcterms:created xsi:type="dcterms:W3CDTF">2020-09-14T14:51:00Z</dcterms:created>
  <dcterms:modified xsi:type="dcterms:W3CDTF">2026-03-03T19:08:00Z</dcterms:modified>
</cp:coreProperties>
</file>